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99" w:rsidRPr="004D2071" w:rsidRDefault="008D7A99" w:rsidP="004A7C14">
      <w:pPr>
        <w:pStyle w:val="Standard"/>
        <w:jc w:val="center"/>
      </w:pPr>
      <w:r w:rsidRPr="004D2071">
        <w:rPr>
          <w:b/>
        </w:rPr>
        <w:t xml:space="preserve">ДОГОВОР </w:t>
      </w:r>
    </w:p>
    <w:p w:rsidR="00C32451" w:rsidRPr="004D2071" w:rsidRDefault="008D7A99" w:rsidP="004A7C14">
      <w:pPr>
        <w:pStyle w:val="Standard"/>
        <w:jc w:val="center"/>
        <w:rPr>
          <w:b/>
        </w:rPr>
      </w:pPr>
      <w:r w:rsidRPr="004D2071">
        <w:rPr>
          <w:b/>
        </w:rPr>
        <w:t xml:space="preserve">на оказание услуг </w:t>
      </w:r>
      <w:r w:rsidR="00C32451" w:rsidRPr="004D2071">
        <w:rPr>
          <w:b/>
        </w:rPr>
        <w:t xml:space="preserve">приема, обработки, хранения </w:t>
      </w:r>
    </w:p>
    <w:p w:rsidR="008D7A99" w:rsidRPr="004D2071" w:rsidRDefault="00C32451" w:rsidP="004A7C14">
      <w:pPr>
        <w:pStyle w:val="Standard"/>
        <w:jc w:val="center"/>
        <w:rPr>
          <w:b/>
        </w:rPr>
      </w:pPr>
      <w:r w:rsidRPr="004D2071">
        <w:rPr>
          <w:b/>
        </w:rPr>
        <w:t>и передачи</w:t>
      </w:r>
      <w:r w:rsidR="00343F4A" w:rsidRPr="004D2071">
        <w:rPr>
          <w:b/>
        </w:rPr>
        <w:t xml:space="preserve"> </w:t>
      </w:r>
      <w:r w:rsidR="008D7A99" w:rsidRPr="004D2071">
        <w:rPr>
          <w:b/>
        </w:rPr>
        <w:t>фискальных данных</w:t>
      </w:r>
      <w:r w:rsidRPr="004D2071">
        <w:rPr>
          <w:b/>
        </w:rPr>
        <w:t xml:space="preserve"> в налоговые органы</w:t>
      </w:r>
    </w:p>
    <w:p w:rsidR="00F254E2" w:rsidRPr="004D2071" w:rsidRDefault="00F254E2" w:rsidP="004A7C14">
      <w:pPr>
        <w:pStyle w:val="Standard"/>
        <w:jc w:val="center"/>
        <w:rPr>
          <w:b/>
        </w:rPr>
      </w:pPr>
    </w:p>
    <w:p w:rsidR="00F254E2" w:rsidRPr="004D2071" w:rsidRDefault="00F254E2" w:rsidP="004A7C14">
      <w:pPr>
        <w:ind w:right="72"/>
        <w:jc w:val="both"/>
        <w:rPr>
          <w:b/>
          <w:sz w:val="22"/>
          <w:szCs w:val="22"/>
        </w:rPr>
      </w:pPr>
      <w:r w:rsidRPr="004D2071">
        <w:rPr>
          <w:b/>
          <w:sz w:val="22"/>
          <w:szCs w:val="22"/>
        </w:rPr>
        <w:t>г. _</w:t>
      </w:r>
      <w:r w:rsidR="00FF2683" w:rsidRPr="004D2071">
        <w:rPr>
          <w:b/>
          <w:sz w:val="22"/>
          <w:szCs w:val="22"/>
        </w:rPr>
        <w:t>________________</w:t>
      </w:r>
      <w:r w:rsidR="00FF2683" w:rsidRPr="004D2071">
        <w:rPr>
          <w:b/>
          <w:sz w:val="22"/>
          <w:szCs w:val="22"/>
        </w:rPr>
        <w:tab/>
      </w:r>
      <w:r w:rsidR="00FF2683" w:rsidRPr="004D2071">
        <w:rPr>
          <w:b/>
          <w:sz w:val="22"/>
          <w:szCs w:val="22"/>
        </w:rPr>
        <w:tab/>
      </w:r>
      <w:r w:rsidR="00FF2683" w:rsidRPr="004D2071">
        <w:rPr>
          <w:b/>
          <w:sz w:val="22"/>
          <w:szCs w:val="22"/>
        </w:rPr>
        <w:tab/>
      </w:r>
      <w:r w:rsidR="00FF2683" w:rsidRPr="004D2071">
        <w:rPr>
          <w:b/>
          <w:sz w:val="22"/>
          <w:szCs w:val="22"/>
        </w:rPr>
        <w:tab/>
      </w:r>
      <w:r w:rsidR="00FF2683" w:rsidRPr="004D2071">
        <w:rPr>
          <w:b/>
          <w:sz w:val="22"/>
          <w:szCs w:val="22"/>
        </w:rPr>
        <w:tab/>
      </w:r>
      <w:r w:rsidR="00FF2683" w:rsidRPr="004D2071">
        <w:rPr>
          <w:b/>
          <w:sz w:val="22"/>
          <w:szCs w:val="22"/>
        </w:rPr>
        <w:tab/>
      </w:r>
      <w:r w:rsidR="00FF2683" w:rsidRPr="004D2071">
        <w:rPr>
          <w:b/>
          <w:sz w:val="22"/>
          <w:szCs w:val="22"/>
        </w:rPr>
        <w:tab/>
      </w:r>
      <w:r w:rsidR="00FF2683" w:rsidRPr="004D2071">
        <w:rPr>
          <w:b/>
          <w:sz w:val="22"/>
          <w:szCs w:val="22"/>
        </w:rPr>
        <w:tab/>
      </w:r>
      <w:r w:rsidRPr="004D2071">
        <w:rPr>
          <w:b/>
          <w:sz w:val="22"/>
          <w:szCs w:val="22"/>
        </w:rPr>
        <w:t>«____»_________20___г.</w:t>
      </w:r>
    </w:p>
    <w:p w:rsidR="00926FAC" w:rsidRPr="004D2071" w:rsidRDefault="00926FAC" w:rsidP="004A7C14">
      <w:pPr>
        <w:pStyle w:val="Standard"/>
        <w:jc w:val="both"/>
      </w:pPr>
    </w:p>
    <w:p w:rsidR="00926FAC" w:rsidRPr="004D2071" w:rsidRDefault="00926FAC" w:rsidP="004A7C14">
      <w:pPr>
        <w:pStyle w:val="Standard"/>
        <w:ind w:firstLine="708"/>
        <w:jc w:val="both"/>
        <w:rPr>
          <w:rFonts w:cs="Times New Roman"/>
        </w:rPr>
      </w:pPr>
      <w:r w:rsidRPr="004D2071">
        <w:rPr>
          <w:rFonts w:cs="Times New Roman"/>
        </w:rPr>
        <w:t>Настоящий Договор</w:t>
      </w:r>
      <w:r w:rsidR="00343F4A" w:rsidRPr="004D2071">
        <w:rPr>
          <w:rFonts w:cs="Times New Roman"/>
        </w:rPr>
        <w:t xml:space="preserve"> </w:t>
      </w:r>
      <w:r w:rsidR="00057D9D" w:rsidRPr="004D2071">
        <w:t>на оказание услуг приема, обработки, хранения</w:t>
      </w:r>
      <w:r w:rsidR="00057D9D" w:rsidRPr="004D2071">
        <w:rPr>
          <w:rFonts w:cs="Times New Roman"/>
        </w:rPr>
        <w:t xml:space="preserve"> </w:t>
      </w:r>
      <w:r w:rsidR="002378CE" w:rsidRPr="004D2071">
        <w:t>и передачи</w:t>
      </w:r>
      <w:r w:rsidR="00343F4A" w:rsidRPr="004D2071">
        <w:t xml:space="preserve"> </w:t>
      </w:r>
      <w:r w:rsidR="002378CE" w:rsidRPr="004D2071">
        <w:t>фискальных данных в налоговые органы</w:t>
      </w:r>
      <w:r w:rsidR="00777036" w:rsidRPr="004D2071">
        <w:t xml:space="preserve"> (д</w:t>
      </w:r>
      <w:r w:rsidR="00EF034C" w:rsidRPr="004D2071">
        <w:t>а</w:t>
      </w:r>
      <w:r w:rsidR="00777036" w:rsidRPr="004D2071">
        <w:t xml:space="preserve">лее – </w:t>
      </w:r>
      <w:r w:rsidR="005B4CAC">
        <w:t>«</w:t>
      </w:r>
      <w:r w:rsidR="00777036" w:rsidRPr="004D2071">
        <w:t>Договор</w:t>
      </w:r>
      <w:r w:rsidR="005B4CAC">
        <w:t>»</w:t>
      </w:r>
      <w:r w:rsidR="00777036" w:rsidRPr="004D2071">
        <w:t>)</w:t>
      </w:r>
      <w:r w:rsidR="002378CE" w:rsidRPr="004D2071">
        <w:t xml:space="preserve"> яв</w:t>
      </w:r>
      <w:r w:rsidRPr="004D2071">
        <w:rPr>
          <w:rFonts w:cs="Times New Roman"/>
        </w:rPr>
        <w:t>ляется официальным предложением (публичной офертой)</w:t>
      </w:r>
      <w:r w:rsidR="00343F4A" w:rsidRPr="004D2071">
        <w:rPr>
          <w:rFonts w:cs="Times New Roman"/>
        </w:rPr>
        <w:t xml:space="preserve"> </w:t>
      </w:r>
      <w:r w:rsidR="00E302F4" w:rsidRPr="004D2071">
        <w:rPr>
          <w:rFonts w:cs="Times New Roman"/>
        </w:rPr>
        <w:t>АО "</w:t>
      </w:r>
      <w:r w:rsidR="003C31C8" w:rsidRPr="004D2071">
        <w:rPr>
          <w:rFonts w:cs="Times New Roman"/>
          <w:lang w:val="en-US"/>
        </w:rPr>
        <w:t>Jusan</w:t>
      </w:r>
      <w:r w:rsidR="003C31C8" w:rsidRPr="004D2071">
        <w:rPr>
          <w:rFonts w:cs="Times New Roman"/>
        </w:rPr>
        <w:t xml:space="preserve"> </w:t>
      </w:r>
      <w:r w:rsidR="003C31C8" w:rsidRPr="004D2071">
        <w:rPr>
          <w:rFonts w:cs="Times New Roman"/>
          <w:lang w:val="en-US"/>
        </w:rPr>
        <w:t>Mobile</w:t>
      </w:r>
      <w:r w:rsidR="00E302F4" w:rsidRPr="004D2071">
        <w:rPr>
          <w:rFonts w:cs="Times New Roman"/>
        </w:rPr>
        <w:t>", им</w:t>
      </w:r>
      <w:r w:rsidR="00C142F8" w:rsidRPr="004D2071">
        <w:rPr>
          <w:rFonts w:cs="Times New Roman"/>
        </w:rPr>
        <w:t>е</w:t>
      </w:r>
      <w:r w:rsidR="00E302F4" w:rsidRPr="004D2071">
        <w:rPr>
          <w:rFonts w:cs="Times New Roman"/>
        </w:rPr>
        <w:t>нуем</w:t>
      </w:r>
      <w:r w:rsidR="00C142F8" w:rsidRPr="004D2071">
        <w:rPr>
          <w:rFonts w:cs="Times New Roman"/>
        </w:rPr>
        <w:t>ое</w:t>
      </w:r>
      <w:r w:rsidR="00E302F4" w:rsidRPr="004D2071">
        <w:rPr>
          <w:rFonts w:cs="Times New Roman"/>
        </w:rPr>
        <w:t xml:space="preserve"> в дальнейшем</w:t>
      </w:r>
      <w:r w:rsidR="007002A9" w:rsidRPr="004D2071">
        <w:rPr>
          <w:rFonts w:cs="Times New Roman"/>
        </w:rPr>
        <w:t xml:space="preserve"> «Оператор»</w:t>
      </w:r>
      <w:r w:rsidR="00343F4A" w:rsidRPr="004D2071">
        <w:rPr>
          <w:rFonts w:cs="Times New Roman"/>
        </w:rPr>
        <w:t xml:space="preserve"> </w:t>
      </w:r>
      <w:r w:rsidRPr="004D2071">
        <w:rPr>
          <w:rFonts w:cs="Times New Roman"/>
        </w:rPr>
        <w:t xml:space="preserve">для </w:t>
      </w:r>
      <w:r w:rsidR="00A679C6" w:rsidRPr="004D2071">
        <w:rPr>
          <w:rFonts w:cs="Times New Roman"/>
        </w:rPr>
        <w:t>индивидуального предпринимателя</w:t>
      </w:r>
      <w:r w:rsidR="00E43ACF" w:rsidRPr="004D2071">
        <w:rPr>
          <w:rFonts w:cs="Times New Roman"/>
        </w:rPr>
        <w:t xml:space="preserve"> </w:t>
      </w:r>
      <w:r w:rsidRPr="004D2071">
        <w:rPr>
          <w:rFonts w:cs="Times New Roman"/>
        </w:rPr>
        <w:t xml:space="preserve">или юридического лица, </w:t>
      </w:r>
      <w:r w:rsidRPr="004D2071">
        <w:t xml:space="preserve">именуемое в дальнейшем «Заказчик», </w:t>
      </w:r>
      <w:r w:rsidR="007002A9" w:rsidRPr="004D2071">
        <w:rPr>
          <w:rFonts w:cs="Times New Roman"/>
        </w:rPr>
        <w:t>которое принимает</w:t>
      </w:r>
      <w:r w:rsidR="00343F4A" w:rsidRPr="004D2071">
        <w:rPr>
          <w:rFonts w:cs="Times New Roman"/>
        </w:rPr>
        <w:t xml:space="preserve"> </w:t>
      </w:r>
      <w:r w:rsidRPr="004D2071">
        <w:rPr>
          <w:rFonts w:cs="Times New Roman"/>
        </w:rPr>
        <w:t>настоящее предложен</w:t>
      </w:r>
      <w:r w:rsidR="00D67FF0" w:rsidRPr="004D2071">
        <w:rPr>
          <w:rFonts w:cs="Times New Roman"/>
        </w:rPr>
        <w:t>ие</w:t>
      </w:r>
      <w:r w:rsidR="005B4CAC">
        <w:rPr>
          <w:rFonts w:cs="Times New Roman"/>
        </w:rPr>
        <w:t xml:space="preserve"> на заключение Договора </w:t>
      </w:r>
      <w:r w:rsidR="00D67FF0" w:rsidRPr="004D2071">
        <w:rPr>
          <w:rFonts w:cs="Times New Roman"/>
        </w:rPr>
        <w:t xml:space="preserve"> на указанных ниже условиях</w:t>
      </w:r>
      <w:r w:rsidR="005B4CAC">
        <w:rPr>
          <w:rFonts w:cs="Times New Roman"/>
        </w:rPr>
        <w:t xml:space="preserve">, </w:t>
      </w:r>
      <w:r w:rsidR="005B4CAC">
        <w:t xml:space="preserve">которое направляется Заказчику в соответствии со ст.395-398 ГК РК. Договор заключается путем принятия (акцепта) оферты Заказчиком в установленном порядке (п.3 ст.396 ГК РК), что считается соблюдением письменной формы договора (п.2 ст.394 ГК РК). </w:t>
      </w:r>
      <w:r w:rsidR="004F125C" w:rsidRPr="004D2071">
        <w:rPr>
          <w:rFonts w:cs="Times New Roman"/>
        </w:rPr>
        <w:t>Оператор и Заказчик в дальнейшем имеются «Стороны», а по отдельности «Сторона».</w:t>
      </w:r>
    </w:p>
    <w:p w:rsidR="00926FAC" w:rsidRPr="004D2071" w:rsidRDefault="00926FAC" w:rsidP="004A7C14">
      <w:pPr>
        <w:pStyle w:val="Standard"/>
        <w:jc w:val="both"/>
      </w:pPr>
    </w:p>
    <w:p w:rsidR="008B6881" w:rsidRPr="004D2071" w:rsidRDefault="008B6881" w:rsidP="004A7C14">
      <w:pPr>
        <w:pStyle w:val="Standard"/>
        <w:numPr>
          <w:ilvl w:val="0"/>
          <w:numId w:val="4"/>
        </w:numPr>
        <w:ind w:firstLine="720"/>
        <w:jc w:val="center"/>
        <w:rPr>
          <w:b/>
          <w:bCs/>
        </w:rPr>
      </w:pPr>
      <w:r w:rsidRPr="004D2071">
        <w:rPr>
          <w:b/>
          <w:bCs/>
        </w:rPr>
        <w:t>ТЕРМИНЫ И СОКРАЩЕНИЯ</w:t>
      </w:r>
    </w:p>
    <w:p w:rsidR="00EC773F" w:rsidRPr="004D2071" w:rsidRDefault="00EC773F" w:rsidP="004A7C14">
      <w:pPr>
        <w:pStyle w:val="Textbody"/>
        <w:numPr>
          <w:ilvl w:val="1"/>
          <w:numId w:val="4"/>
        </w:numPr>
        <w:spacing w:after="0"/>
        <w:ind w:firstLine="720"/>
        <w:jc w:val="both"/>
      </w:pPr>
      <w:r w:rsidRPr="004D2071">
        <w:t xml:space="preserve">Контрольно-кассовая машина (далее – </w:t>
      </w:r>
      <w:r w:rsidR="005B4CAC">
        <w:t>«</w:t>
      </w:r>
      <w:r w:rsidRPr="004D2071">
        <w:t>ККМ</w:t>
      </w:r>
      <w:r w:rsidR="005B4CAC">
        <w:t>»</w:t>
      </w:r>
      <w:r w:rsidRPr="004D2071">
        <w:t>) –</w:t>
      </w:r>
      <w:r w:rsidR="00DF1BC9" w:rsidRPr="004D2071">
        <w:t xml:space="preserve"> </w:t>
      </w:r>
      <w:r w:rsidRPr="004D2071">
        <w:t>аппаратно-программный комплекс с функцией фиксации и передачи данных, обеспечивающий регистрацию и отображение информации о денежных расчетах, осуществляемых при реализации товаров, выполнении работ, оказании услуг.</w:t>
      </w:r>
    </w:p>
    <w:p w:rsidR="000D7491" w:rsidRPr="004D2071" w:rsidRDefault="00796F8E" w:rsidP="00CC5A64">
      <w:pPr>
        <w:pStyle w:val="Textbody"/>
        <w:numPr>
          <w:ilvl w:val="1"/>
          <w:numId w:val="4"/>
        </w:numPr>
        <w:spacing w:after="0"/>
        <w:ind w:firstLine="720"/>
        <w:jc w:val="both"/>
      </w:pPr>
      <w:r w:rsidRPr="004D2071">
        <w:t xml:space="preserve">Регистрационный номер (далее – </w:t>
      </w:r>
      <w:r w:rsidR="005B4CAC">
        <w:t>«</w:t>
      </w:r>
      <w:r w:rsidRPr="004D2071">
        <w:t>РНМ</w:t>
      </w:r>
      <w:r w:rsidR="005B4CAC">
        <w:t>»</w:t>
      </w:r>
      <w:r w:rsidRPr="004D2071">
        <w:t>)</w:t>
      </w:r>
      <w:r w:rsidR="000840D7" w:rsidRPr="004D2071">
        <w:t xml:space="preserve"> </w:t>
      </w:r>
      <w:r w:rsidRPr="004D2071">
        <w:t xml:space="preserve">– </w:t>
      </w:r>
      <w:r w:rsidR="000D7491" w:rsidRPr="004D2071">
        <w:t>регистрационный номер ККМ в органе государственных доходов.</w:t>
      </w:r>
    </w:p>
    <w:p w:rsidR="00CD04AC" w:rsidRPr="004D2071" w:rsidRDefault="00CD04AC" w:rsidP="00CC5A64">
      <w:pPr>
        <w:pStyle w:val="Textbody"/>
        <w:numPr>
          <w:ilvl w:val="1"/>
          <w:numId w:val="4"/>
        </w:numPr>
        <w:spacing w:after="0"/>
        <w:ind w:firstLine="720"/>
        <w:jc w:val="both"/>
      </w:pPr>
      <w:r w:rsidRPr="004D2071">
        <w:t xml:space="preserve">Услуга – прием, обработка, хранение и передача в неизменном виде в налоговые органы электронной информации о денежных расчетах (фискальных данных), осуществляемых с применением </w:t>
      </w:r>
      <w:r w:rsidR="00AE63F9" w:rsidRPr="004D2071">
        <w:t xml:space="preserve">ККМ. </w:t>
      </w:r>
    </w:p>
    <w:p w:rsidR="00B65F02" w:rsidRPr="004D2071" w:rsidRDefault="00B65F02" w:rsidP="004A7C14">
      <w:pPr>
        <w:pStyle w:val="Textbody"/>
        <w:numPr>
          <w:ilvl w:val="1"/>
          <w:numId w:val="4"/>
        </w:numPr>
        <w:spacing w:after="0"/>
        <w:ind w:firstLine="720"/>
        <w:jc w:val="both"/>
      </w:pPr>
      <w:r w:rsidRPr="004D2071">
        <w:t>Центр обработки данных Оператора – специализированное помещение, в котором размещен программно-аппаратный комплекс, позволяющий принимать, обрабатывать и хранить электронную информацию о денежных расчетных операциях, осуществляемых с применением ККМ в соответствии с законодательством Республики Казахстан.</w:t>
      </w:r>
    </w:p>
    <w:p w:rsidR="00164882" w:rsidRPr="004D2071" w:rsidRDefault="00164882" w:rsidP="00164882">
      <w:pPr>
        <w:pStyle w:val="Textbody"/>
        <w:numPr>
          <w:ilvl w:val="1"/>
          <w:numId w:val="4"/>
        </w:numPr>
        <w:spacing w:after="0"/>
        <w:ind w:firstLine="720"/>
        <w:jc w:val="both"/>
      </w:pPr>
      <w:r w:rsidRPr="004D2071">
        <w:t>Сайт – Интернет-ресурс Оператора для интерактивного взаимодействия с Заказчиком.</w:t>
      </w:r>
    </w:p>
    <w:p w:rsidR="00164882" w:rsidRPr="004D2071" w:rsidRDefault="00164882" w:rsidP="00164882">
      <w:pPr>
        <w:pStyle w:val="Textbody"/>
        <w:numPr>
          <w:ilvl w:val="1"/>
          <w:numId w:val="4"/>
        </w:numPr>
        <w:spacing w:after="0"/>
        <w:ind w:firstLine="720"/>
        <w:jc w:val="both"/>
      </w:pPr>
      <w:r w:rsidRPr="004D2071">
        <w:t>Интернет-ресурс – информация (в текстовом, графическом, аудиовизуальном или ином виде), размещенная на аппаратно-программном комплексе, имеющем доменное имя www.kofd.kz и функционирующем в Интернете.</w:t>
      </w:r>
    </w:p>
    <w:p w:rsidR="00164882" w:rsidRPr="004D2071" w:rsidRDefault="00164882" w:rsidP="00164882">
      <w:pPr>
        <w:pStyle w:val="Textbody"/>
        <w:numPr>
          <w:ilvl w:val="1"/>
          <w:numId w:val="4"/>
        </w:numPr>
        <w:spacing w:after="0"/>
        <w:ind w:firstLine="720"/>
        <w:jc w:val="both"/>
      </w:pPr>
      <w:r w:rsidRPr="004D2071">
        <w:t>Лицевой счет – документ аналитического учета Оператора, предназначенный для учета объема оказанных Услуг, поступления и расходования денежных средств, внесенных Заказчиком в счет оплаты Услуг.</w:t>
      </w:r>
    </w:p>
    <w:p w:rsidR="00D10396" w:rsidRPr="004D2071" w:rsidRDefault="00D10396" w:rsidP="004A7C14">
      <w:pPr>
        <w:pStyle w:val="Textbody"/>
        <w:numPr>
          <w:ilvl w:val="1"/>
          <w:numId w:val="4"/>
        </w:numPr>
        <w:spacing w:after="0"/>
        <w:ind w:firstLine="720"/>
        <w:jc w:val="both"/>
      </w:pPr>
      <w:r w:rsidRPr="004D2071">
        <w:t xml:space="preserve">Личный кабинет – специальный раздел Сайта, позволяющий </w:t>
      </w:r>
      <w:r w:rsidR="0078131A" w:rsidRPr="004D2071">
        <w:t>Заказчику</w:t>
      </w:r>
      <w:r w:rsidRPr="004D2071">
        <w:t xml:space="preserve"> проверять состояние своего Лицевого счета, управлять используемыми Услугами, в том числе </w:t>
      </w:r>
      <w:r w:rsidR="00E96F64" w:rsidRPr="004D2071">
        <w:t xml:space="preserve">подключить </w:t>
      </w:r>
      <w:r w:rsidRPr="004D2071">
        <w:t>или отказаться от подключения Услуг, а также осуществлять иные действия на установленных Оператором условиях.</w:t>
      </w:r>
    </w:p>
    <w:p w:rsidR="00164882" w:rsidRPr="004D2071" w:rsidRDefault="00164882" w:rsidP="00164882">
      <w:pPr>
        <w:pStyle w:val="Textbody"/>
        <w:numPr>
          <w:ilvl w:val="1"/>
          <w:numId w:val="4"/>
        </w:numPr>
        <w:spacing w:after="0"/>
        <w:ind w:firstLine="720"/>
        <w:jc w:val="both"/>
      </w:pPr>
      <w:r w:rsidRPr="004D2071">
        <w:t>Техническая поддержка – предоставление Оператором Заказчику устных и письменных консультаций по вопросам оказания Услуг, а также устранение технических проблем, возникающих в зоне ответственности Оператора в связи с оказанием</w:t>
      </w:r>
      <w:r w:rsidR="00362920" w:rsidRPr="004D2071">
        <w:t xml:space="preserve"> Услуг</w:t>
      </w:r>
      <w:r w:rsidR="00027AAE" w:rsidRPr="004D2071">
        <w:t>.</w:t>
      </w:r>
    </w:p>
    <w:p w:rsidR="00164882" w:rsidRPr="004D2071" w:rsidRDefault="00164882" w:rsidP="00164882">
      <w:pPr>
        <w:pStyle w:val="Textbody"/>
        <w:numPr>
          <w:ilvl w:val="1"/>
          <w:numId w:val="4"/>
        </w:numPr>
        <w:spacing w:after="0"/>
        <w:ind w:firstLine="720"/>
        <w:jc w:val="both"/>
      </w:pPr>
      <w:r w:rsidRPr="004D2071">
        <w:t>Партнер - юридическое лицо, индивидуальный предприниматель (ИП), которое обязуется по поручению Оператора осуществлять поиск потенциальных Заказчиков на Услуги</w:t>
      </w:r>
      <w:r w:rsidR="006D37C3" w:rsidRPr="004D2071">
        <w:t>, а также принимать платежи Заказчика в адрес Оператора.</w:t>
      </w:r>
      <w:r w:rsidRPr="004D2071">
        <w:t xml:space="preserve"> </w:t>
      </w:r>
      <w:r w:rsidR="006D37C3" w:rsidRPr="004D2071">
        <w:t>Р</w:t>
      </w:r>
      <w:r w:rsidRPr="004D2071">
        <w:t xml:space="preserve">езультатом такого </w:t>
      </w:r>
      <w:r w:rsidR="006D37C3" w:rsidRPr="004D2071">
        <w:t>поручения</w:t>
      </w:r>
      <w:r w:rsidRPr="004D2071">
        <w:t xml:space="preserve"> является заключение договоров между потенциальными Заказчиками и Оператором на Сайте Оператора.</w:t>
      </w:r>
    </w:p>
    <w:p w:rsidR="00D10396" w:rsidRPr="004D2071" w:rsidRDefault="007B1121" w:rsidP="004A7C14">
      <w:pPr>
        <w:pStyle w:val="Textbody"/>
        <w:numPr>
          <w:ilvl w:val="1"/>
          <w:numId w:val="4"/>
        </w:numPr>
        <w:spacing w:after="0"/>
        <w:ind w:firstLine="720"/>
        <w:jc w:val="both"/>
      </w:pPr>
      <w:r w:rsidRPr="004D2071">
        <w:t xml:space="preserve">Отчетный период – календарный месяц, в котором оказывались </w:t>
      </w:r>
      <w:r w:rsidRPr="004D2071">
        <w:lastRenderedPageBreak/>
        <w:t>соответствующие Услуги.</w:t>
      </w:r>
    </w:p>
    <w:p w:rsidR="00C24176" w:rsidRPr="004D2071" w:rsidRDefault="00C24176" w:rsidP="00C24176">
      <w:pPr>
        <w:pStyle w:val="Textbody"/>
        <w:spacing w:after="0"/>
        <w:ind w:left="720"/>
        <w:jc w:val="both"/>
      </w:pPr>
    </w:p>
    <w:p w:rsidR="004920F8" w:rsidRPr="004D2071" w:rsidRDefault="004920F8" w:rsidP="004920F8">
      <w:pPr>
        <w:pStyle w:val="a3"/>
        <w:numPr>
          <w:ilvl w:val="0"/>
          <w:numId w:val="4"/>
        </w:numPr>
        <w:jc w:val="center"/>
        <w:rPr>
          <w:rFonts w:eastAsiaTheme="minorHAnsi" w:cs="Times New Roman"/>
          <w:b/>
          <w:kern w:val="0"/>
          <w:lang w:eastAsia="en-US" w:bidi="ar-SA"/>
        </w:rPr>
      </w:pPr>
      <w:r w:rsidRPr="004D2071">
        <w:rPr>
          <w:rFonts w:cs="Times New Roman"/>
          <w:b/>
        </w:rPr>
        <w:t>АКЦЕПТ ДОГОВОРА</w:t>
      </w:r>
    </w:p>
    <w:p w:rsidR="004920F8" w:rsidRPr="004D2071" w:rsidRDefault="004920F8" w:rsidP="004920F8">
      <w:pPr>
        <w:pStyle w:val="Textbody"/>
        <w:numPr>
          <w:ilvl w:val="1"/>
          <w:numId w:val="4"/>
        </w:numPr>
        <w:spacing w:after="0"/>
        <w:ind w:firstLine="720"/>
        <w:jc w:val="both"/>
        <w:rPr>
          <w:rFonts w:cs="Times New Roman"/>
          <w:color w:val="000000"/>
        </w:rPr>
      </w:pPr>
      <w:r w:rsidRPr="004D2071">
        <w:rPr>
          <w:rFonts w:cs="Times New Roman"/>
          <w:color w:val="000000"/>
        </w:rPr>
        <w:t>Свидетельством акцепта (принятия) условий Договора является совершение индивидуальным предпринимателем или юридическим лицом действий по выполнению условий Договора в части уплаты (оплаты) за услуги Оператора, оказываемые согласно настоящему Договору</w:t>
      </w:r>
      <w:r w:rsidR="00B527F4">
        <w:rPr>
          <w:rFonts w:cs="Times New Roman"/>
          <w:color w:val="000000"/>
        </w:rPr>
        <w:t xml:space="preserve"> </w:t>
      </w:r>
      <w:r w:rsidR="00B527F4">
        <w:t>(п.3 ст.396 ГК РК)</w:t>
      </w:r>
      <w:r w:rsidRPr="004D2071">
        <w:rPr>
          <w:rFonts w:cs="Times New Roman"/>
          <w:color w:val="000000"/>
        </w:rPr>
        <w:t>.</w:t>
      </w:r>
    </w:p>
    <w:p w:rsidR="004920F8" w:rsidRPr="004D2071" w:rsidRDefault="004920F8" w:rsidP="004920F8">
      <w:pPr>
        <w:pStyle w:val="Textbody"/>
        <w:numPr>
          <w:ilvl w:val="1"/>
          <w:numId w:val="4"/>
        </w:numPr>
        <w:spacing w:after="0"/>
        <w:ind w:firstLine="720"/>
        <w:jc w:val="both"/>
        <w:rPr>
          <w:rFonts w:cs="Times New Roman"/>
          <w:color w:val="000000"/>
        </w:rPr>
      </w:pPr>
      <w:r w:rsidRPr="004D2071">
        <w:rPr>
          <w:rFonts w:cs="Times New Roman"/>
          <w:color w:val="000000"/>
        </w:rPr>
        <w:t>Осуществляя акцепт Договора,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 Заказчик согласен, что акцепт Договора является заключением Договора на условиях, изложенных в нем. Договор не может быть отозван. Договор не требует скрепления печатями и/или подписания Заказчиком и Оператором и сохраняет при этом юридическую силу.</w:t>
      </w:r>
    </w:p>
    <w:p w:rsidR="004920F8" w:rsidRPr="004D2071" w:rsidRDefault="004920F8" w:rsidP="004920F8">
      <w:pPr>
        <w:pStyle w:val="Textbody"/>
        <w:numPr>
          <w:ilvl w:val="1"/>
          <w:numId w:val="4"/>
        </w:numPr>
        <w:spacing w:after="0"/>
        <w:ind w:firstLine="720"/>
        <w:jc w:val="both"/>
        <w:rPr>
          <w:rFonts w:cs="Times New Roman"/>
          <w:color w:val="000000"/>
        </w:rPr>
      </w:pPr>
      <w:r w:rsidRPr="004D2071">
        <w:rPr>
          <w:rFonts w:cs="Times New Roman"/>
          <w:color w:val="000000"/>
        </w:rPr>
        <w:t>Осуществляя акцепт Договора</w:t>
      </w:r>
      <w:r w:rsidRPr="004D2071">
        <w:t xml:space="preserve">, Заказчик выражает свое согласие на: </w:t>
      </w:r>
    </w:p>
    <w:p w:rsidR="004920F8" w:rsidRPr="004D2071" w:rsidRDefault="004920F8" w:rsidP="004920F8">
      <w:pPr>
        <w:pStyle w:val="a3"/>
        <w:numPr>
          <w:ilvl w:val="2"/>
          <w:numId w:val="4"/>
        </w:numPr>
        <w:autoSpaceDE w:val="0"/>
        <w:adjustRightInd w:val="0"/>
        <w:ind w:firstLine="709"/>
        <w:jc w:val="both"/>
        <w:rPr>
          <w:rFonts w:cs="Times New Roman"/>
          <w:color w:val="000000"/>
        </w:rPr>
      </w:pPr>
      <w:r w:rsidRPr="004D2071">
        <w:rPr>
          <w:rFonts w:cs="Times New Roman"/>
          <w:color w:val="000000"/>
        </w:rPr>
        <w:t>сбор и обработку</w:t>
      </w:r>
      <w:r w:rsidR="008B53FB" w:rsidRPr="004D2071">
        <w:rPr>
          <w:rFonts w:cs="Times New Roman"/>
          <w:color w:val="000000"/>
        </w:rPr>
        <w:t xml:space="preserve"> Оператором</w:t>
      </w:r>
      <w:r w:rsidRPr="004D2071">
        <w:rPr>
          <w:rFonts w:cs="Times New Roman"/>
          <w:color w:val="000000"/>
        </w:rPr>
        <w:t xml:space="preserve"> персональных данных Заказчика, использование которых необходимо Оператору и/или третьим лицам в целях исполнения настоящего Договора, в соответствии с законодательством Республики Казахстан; </w:t>
      </w:r>
    </w:p>
    <w:p w:rsidR="004920F8" w:rsidRPr="004D2071" w:rsidRDefault="004920F8" w:rsidP="004920F8">
      <w:pPr>
        <w:pStyle w:val="a3"/>
        <w:numPr>
          <w:ilvl w:val="2"/>
          <w:numId w:val="4"/>
        </w:numPr>
        <w:autoSpaceDE w:val="0"/>
        <w:adjustRightInd w:val="0"/>
        <w:ind w:firstLine="709"/>
        <w:jc w:val="both"/>
        <w:rPr>
          <w:rFonts w:cs="Times New Roman"/>
          <w:color w:val="000000"/>
        </w:rPr>
      </w:pPr>
      <w:r w:rsidRPr="004D2071">
        <w:rPr>
          <w:rFonts w:cs="Times New Roman"/>
          <w:color w:val="000000"/>
        </w:rPr>
        <w:t>сбор, обработку и передачу</w:t>
      </w:r>
      <w:r w:rsidR="008B53FB" w:rsidRPr="004D2071">
        <w:rPr>
          <w:rFonts w:cs="Times New Roman"/>
          <w:color w:val="000000"/>
        </w:rPr>
        <w:t xml:space="preserve"> Оператором</w:t>
      </w:r>
      <w:r w:rsidRPr="004D2071">
        <w:rPr>
          <w:rFonts w:cs="Times New Roman"/>
          <w:color w:val="000000"/>
        </w:rPr>
        <w:t xml:space="preserve"> в налоговые органы Республики Казахстан регистрационных данных и сведений о денежных расчетах, операциях, осуществляемых с применением ККМ, полученных от Заказчика;</w:t>
      </w:r>
    </w:p>
    <w:p w:rsidR="004920F8" w:rsidRPr="004D2071" w:rsidRDefault="004920F8" w:rsidP="004920F8">
      <w:pPr>
        <w:pStyle w:val="a3"/>
        <w:numPr>
          <w:ilvl w:val="2"/>
          <w:numId w:val="4"/>
        </w:numPr>
        <w:autoSpaceDE w:val="0"/>
        <w:adjustRightInd w:val="0"/>
        <w:ind w:firstLine="709"/>
        <w:jc w:val="both"/>
        <w:rPr>
          <w:rFonts w:cs="Times New Roman"/>
          <w:color w:val="000000"/>
        </w:rPr>
      </w:pPr>
      <w:r w:rsidRPr="004D2071">
        <w:rPr>
          <w:rFonts w:cs="Times New Roman"/>
          <w:color w:val="000000"/>
        </w:rPr>
        <w:t xml:space="preserve">получение и обработку Оператором из налоговых органов Республики Казахстан регистрационных данных Заказчика и сведений о денежных расчетах, операциях, осуществляемых с применением ККМ, произведенных Заказчиком. При этом, Оператор несет предусмотренную действующим законодательством Республики Казахстан ответственность за обеспечение конфиденциальности информации о Заказчике, составляющей налоговую тайну; </w:t>
      </w:r>
    </w:p>
    <w:p w:rsidR="004920F8" w:rsidRPr="004D2071" w:rsidRDefault="004920F8" w:rsidP="004920F8">
      <w:pPr>
        <w:pStyle w:val="a3"/>
        <w:numPr>
          <w:ilvl w:val="2"/>
          <w:numId w:val="4"/>
        </w:numPr>
        <w:autoSpaceDE w:val="0"/>
        <w:adjustRightInd w:val="0"/>
        <w:ind w:firstLine="709"/>
        <w:jc w:val="both"/>
        <w:rPr>
          <w:rFonts w:cs="Times New Roman"/>
          <w:color w:val="000000"/>
        </w:rPr>
      </w:pPr>
      <w:r w:rsidRPr="004D2071">
        <w:rPr>
          <w:rFonts w:cs="Times New Roman"/>
          <w:color w:val="000000"/>
        </w:rPr>
        <w:t>передачу</w:t>
      </w:r>
      <w:r w:rsidR="008B53FB" w:rsidRPr="004D2071">
        <w:rPr>
          <w:rFonts w:cs="Times New Roman"/>
          <w:color w:val="000000"/>
        </w:rPr>
        <w:t xml:space="preserve"> Оператором</w:t>
      </w:r>
      <w:r w:rsidRPr="004D2071">
        <w:rPr>
          <w:rFonts w:cs="Times New Roman"/>
          <w:color w:val="000000"/>
        </w:rPr>
        <w:t xml:space="preserve"> третьим лицам, привлеченным Оператором для проведения работы по взысканию задолженности по Договору, персональных данных Заказчика, сведений об объеме и стоимости полученных Заказчиком Услуг, о сумме задолженности, документов, подтверждающих наличие задолженности, и иной необходимой для этого информации; </w:t>
      </w:r>
    </w:p>
    <w:p w:rsidR="004920F8" w:rsidRPr="004D2071" w:rsidRDefault="004920F8" w:rsidP="004920F8">
      <w:pPr>
        <w:pStyle w:val="a3"/>
        <w:numPr>
          <w:ilvl w:val="2"/>
          <w:numId w:val="4"/>
        </w:numPr>
        <w:autoSpaceDE w:val="0"/>
        <w:adjustRightInd w:val="0"/>
        <w:ind w:firstLine="709"/>
        <w:jc w:val="both"/>
        <w:rPr>
          <w:rFonts w:cs="Times New Roman"/>
          <w:color w:val="000000"/>
        </w:rPr>
      </w:pPr>
      <w:r w:rsidRPr="004D2071">
        <w:rPr>
          <w:rFonts w:cs="Times New Roman"/>
          <w:color w:val="000000"/>
        </w:rPr>
        <w:t>на сбор и обработку</w:t>
      </w:r>
      <w:r w:rsidR="008B53FB" w:rsidRPr="004D2071">
        <w:rPr>
          <w:rFonts w:cs="Times New Roman"/>
          <w:color w:val="000000"/>
        </w:rPr>
        <w:t xml:space="preserve"> Оператором</w:t>
      </w:r>
      <w:r w:rsidRPr="004D2071">
        <w:rPr>
          <w:rFonts w:cs="Times New Roman"/>
          <w:color w:val="000000"/>
        </w:rPr>
        <w:t xml:space="preserve"> служебной информации о Заказчике в целях ее передачи уполномоченному органу в соответствии с законодательством Республики Казахстан. В случае отзыва Заказчиком согласия, указанного в настоящем п.2.3 Договора, Оператор вправе прекратить оказание Услуг и/или прекратить действие Договора в одностороннем порядке, письменно уведомив об этом Заказчика не менее чем за 5 (пять) рабочих дней до предполагаемой даты прекращения Договора.</w:t>
      </w:r>
    </w:p>
    <w:p w:rsidR="004920F8" w:rsidRPr="004D2071" w:rsidRDefault="009F31B5" w:rsidP="009F31B5">
      <w:pPr>
        <w:pStyle w:val="Textbody"/>
        <w:numPr>
          <w:ilvl w:val="1"/>
          <w:numId w:val="4"/>
        </w:numPr>
        <w:spacing w:after="0"/>
        <w:ind w:firstLine="720"/>
        <w:jc w:val="both"/>
        <w:rPr>
          <w:rFonts w:cs="Times New Roman"/>
          <w:color w:val="000000"/>
        </w:rPr>
      </w:pPr>
      <w:r w:rsidRPr="004D2071">
        <w:rPr>
          <w:rFonts w:cs="Times New Roman"/>
          <w:color w:val="000000"/>
        </w:rPr>
        <w:t>Стороны согласились, что действия Оператора по п.2.3. настоящего Договора не нарушают обязательства Оператора по сохранению конфиденциальности информации согласно настоящему Договору.</w:t>
      </w:r>
    </w:p>
    <w:p w:rsidR="009F31B5" w:rsidRPr="004D2071" w:rsidRDefault="009F31B5" w:rsidP="004920F8">
      <w:pPr>
        <w:pStyle w:val="Standard"/>
        <w:ind w:left="720"/>
      </w:pPr>
    </w:p>
    <w:p w:rsidR="008D7A99" w:rsidRPr="004D2071" w:rsidRDefault="008B6881" w:rsidP="004A7C14">
      <w:pPr>
        <w:pStyle w:val="Standard"/>
        <w:numPr>
          <w:ilvl w:val="0"/>
          <w:numId w:val="4"/>
        </w:numPr>
        <w:ind w:firstLine="720"/>
        <w:jc w:val="center"/>
      </w:pPr>
      <w:r w:rsidRPr="004D2071">
        <w:rPr>
          <w:b/>
        </w:rPr>
        <w:t>ПРЕДМЕТ ДОГОВОРА</w:t>
      </w:r>
    </w:p>
    <w:p w:rsidR="008D7A99" w:rsidRPr="004D2071" w:rsidRDefault="008D7A99" w:rsidP="004A7C14">
      <w:pPr>
        <w:pStyle w:val="Textbody"/>
        <w:numPr>
          <w:ilvl w:val="1"/>
          <w:numId w:val="4"/>
        </w:numPr>
        <w:spacing w:after="0"/>
        <w:ind w:firstLine="720"/>
        <w:jc w:val="both"/>
      </w:pPr>
      <w:r w:rsidRPr="004D2071">
        <w:t xml:space="preserve">Оператор обязуется оказывать </w:t>
      </w:r>
      <w:r w:rsidR="00AE63F9" w:rsidRPr="004D2071">
        <w:t>Заказчику Услуги, в соответствии с условиями настоящего Договора</w:t>
      </w:r>
      <w:r w:rsidRPr="004D2071">
        <w:t xml:space="preserve">, а Заказчик обязуется принять и оплатить оказанные </w:t>
      </w:r>
      <w:r w:rsidR="00AE63F9" w:rsidRPr="004D2071">
        <w:t>У</w:t>
      </w:r>
      <w:r w:rsidRPr="004D2071">
        <w:t>слуги в соответствии с условиями настоящего Договора.</w:t>
      </w:r>
    </w:p>
    <w:p w:rsidR="00EB73BE" w:rsidRPr="004D2071" w:rsidRDefault="00EB73BE" w:rsidP="004A7C14">
      <w:pPr>
        <w:pStyle w:val="Textbody"/>
        <w:numPr>
          <w:ilvl w:val="1"/>
          <w:numId w:val="4"/>
        </w:numPr>
        <w:spacing w:after="0"/>
        <w:ind w:firstLine="720"/>
        <w:jc w:val="both"/>
        <w:rPr>
          <w:rFonts w:cs="Times New Roman"/>
          <w:color w:val="000000"/>
        </w:rPr>
      </w:pPr>
      <w:r w:rsidRPr="004D2071">
        <w:rPr>
          <w:rFonts w:cs="Times New Roman"/>
          <w:color w:val="000000"/>
        </w:rPr>
        <w:t>Услуги предоставляются Заказчику при наличии:</w:t>
      </w:r>
    </w:p>
    <w:p w:rsidR="00EB73BE" w:rsidRPr="004D2071" w:rsidRDefault="00A862F0" w:rsidP="004A7C14">
      <w:pPr>
        <w:pStyle w:val="a3"/>
        <w:numPr>
          <w:ilvl w:val="2"/>
          <w:numId w:val="4"/>
        </w:numPr>
        <w:autoSpaceDE w:val="0"/>
        <w:adjustRightInd w:val="0"/>
        <w:ind w:firstLine="709"/>
        <w:jc w:val="both"/>
        <w:rPr>
          <w:rFonts w:cs="Times New Roman"/>
          <w:color w:val="000000"/>
        </w:rPr>
      </w:pPr>
      <w:r w:rsidRPr="004D2071">
        <w:t xml:space="preserve">соединения (или подключения) к </w:t>
      </w:r>
      <w:r w:rsidRPr="004D2071">
        <w:rPr>
          <w:rFonts w:cs="Times New Roman"/>
          <w:color w:val="000000"/>
        </w:rPr>
        <w:t>Центру обработки данных Оператора</w:t>
      </w:r>
      <w:r w:rsidR="00EB73BE" w:rsidRPr="004D2071">
        <w:rPr>
          <w:rFonts w:cs="Times New Roman"/>
          <w:color w:val="000000"/>
        </w:rPr>
        <w:t>;</w:t>
      </w:r>
    </w:p>
    <w:p w:rsidR="00EB73BE" w:rsidRPr="004D2071" w:rsidRDefault="00EB73BE" w:rsidP="004A7C14">
      <w:pPr>
        <w:pStyle w:val="a3"/>
        <w:numPr>
          <w:ilvl w:val="2"/>
          <w:numId w:val="4"/>
        </w:numPr>
        <w:autoSpaceDE w:val="0"/>
        <w:adjustRightInd w:val="0"/>
        <w:ind w:firstLine="709"/>
        <w:jc w:val="both"/>
        <w:rPr>
          <w:rFonts w:cs="Times New Roman"/>
          <w:color w:val="000000"/>
        </w:rPr>
      </w:pPr>
      <w:r w:rsidRPr="004D2071">
        <w:rPr>
          <w:rFonts w:cs="Times New Roman"/>
          <w:color w:val="000000"/>
        </w:rPr>
        <w:t xml:space="preserve">в собственности, владении либо пользовании Заказчика </w:t>
      </w:r>
      <w:r w:rsidR="00046154" w:rsidRPr="004D2071">
        <w:rPr>
          <w:rFonts w:cs="Times New Roman"/>
          <w:color w:val="000000"/>
        </w:rPr>
        <w:t>ККМ</w:t>
      </w:r>
      <w:r w:rsidRPr="004D2071">
        <w:rPr>
          <w:rFonts w:cs="Times New Roman"/>
          <w:color w:val="000000"/>
        </w:rPr>
        <w:t>,</w:t>
      </w:r>
      <w:r w:rsidR="00343F4A" w:rsidRPr="004D2071">
        <w:rPr>
          <w:rFonts w:cs="Times New Roman"/>
          <w:color w:val="000000"/>
        </w:rPr>
        <w:t xml:space="preserve"> </w:t>
      </w:r>
      <w:r w:rsidRPr="004D2071">
        <w:rPr>
          <w:rFonts w:cs="Times New Roman"/>
          <w:color w:val="000000"/>
        </w:rPr>
        <w:t>соответствующей требованиям, установленным законодательством</w:t>
      </w:r>
      <w:r w:rsidR="00343F4A" w:rsidRPr="004D2071">
        <w:rPr>
          <w:rFonts w:cs="Times New Roman"/>
          <w:color w:val="000000"/>
        </w:rPr>
        <w:t xml:space="preserve"> </w:t>
      </w:r>
      <w:r w:rsidRPr="004D2071">
        <w:rPr>
          <w:rFonts w:cs="Times New Roman"/>
          <w:color w:val="000000"/>
        </w:rPr>
        <w:t>Республики Казахстан</w:t>
      </w:r>
      <w:r w:rsidR="00B65F02" w:rsidRPr="004D2071">
        <w:rPr>
          <w:rFonts w:cs="Times New Roman"/>
          <w:color w:val="000000"/>
        </w:rPr>
        <w:t>;</w:t>
      </w:r>
    </w:p>
    <w:p w:rsidR="00B65F02" w:rsidRPr="004D2071" w:rsidRDefault="00AE2FA1" w:rsidP="004A7C14">
      <w:pPr>
        <w:pStyle w:val="a3"/>
        <w:numPr>
          <w:ilvl w:val="2"/>
          <w:numId w:val="4"/>
        </w:numPr>
        <w:autoSpaceDE w:val="0"/>
        <w:adjustRightInd w:val="0"/>
        <w:ind w:firstLine="709"/>
        <w:jc w:val="both"/>
        <w:rPr>
          <w:rFonts w:cs="Times New Roman"/>
          <w:color w:val="000000"/>
        </w:rPr>
      </w:pPr>
      <w:r w:rsidRPr="004D2071">
        <w:t xml:space="preserve">корректных </w:t>
      </w:r>
      <w:r w:rsidR="00B65F02" w:rsidRPr="004D2071">
        <w:t>данны</w:t>
      </w:r>
      <w:r w:rsidRPr="004D2071">
        <w:t>х</w:t>
      </w:r>
      <w:r w:rsidR="00B65F02" w:rsidRPr="004D2071">
        <w:t>, указанн</w:t>
      </w:r>
      <w:r w:rsidR="008B53FB" w:rsidRPr="004D2071">
        <w:t>ых</w:t>
      </w:r>
      <w:r w:rsidR="00B65F02" w:rsidRPr="004D2071">
        <w:t xml:space="preserve"> Заказчиком на </w:t>
      </w:r>
      <w:r w:rsidRPr="004D2071">
        <w:t>С</w:t>
      </w:r>
      <w:r w:rsidR="00B65F02" w:rsidRPr="004D2071">
        <w:t>айте Оператора;</w:t>
      </w:r>
    </w:p>
    <w:p w:rsidR="00B65F02" w:rsidRPr="004D2071" w:rsidRDefault="003E5DF3" w:rsidP="004A7C14">
      <w:pPr>
        <w:pStyle w:val="a3"/>
        <w:numPr>
          <w:ilvl w:val="2"/>
          <w:numId w:val="4"/>
        </w:numPr>
        <w:autoSpaceDE w:val="0"/>
        <w:adjustRightInd w:val="0"/>
        <w:ind w:firstLine="709"/>
        <w:jc w:val="both"/>
        <w:rPr>
          <w:rFonts w:cs="Times New Roman"/>
        </w:rPr>
      </w:pPr>
      <w:r w:rsidRPr="004D2071">
        <w:t xml:space="preserve">на Лицевом счете сумм (денег), в размере равном либо превышающем размер </w:t>
      </w:r>
      <w:r w:rsidRPr="004D2071">
        <w:lastRenderedPageBreak/>
        <w:t xml:space="preserve">ежемесячной платы, </w:t>
      </w:r>
      <w:r w:rsidR="002C16C7" w:rsidRPr="004D2071">
        <w:t>установленной Договором.</w:t>
      </w:r>
    </w:p>
    <w:p w:rsidR="002A57D0" w:rsidRPr="004D2071" w:rsidRDefault="002A57D0" w:rsidP="002A57D0">
      <w:pPr>
        <w:pStyle w:val="Textbody"/>
        <w:spacing w:after="0"/>
        <w:ind w:left="720"/>
        <w:jc w:val="both"/>
        <w:rPr>
          <w:rFonts w:cs="Times New Roman"/>
          <w:color w:val="000000"/>
        </w:rPr>
      </w:pPr>
    </w:p>
    <w:p w:rsidR="008D7A99" w:rsidRPr="004D2071" w:rsidRDefault="00726ADC" w:rsidP="004A7C14">
      <w:pPr>
        <w:pStyle w:val="Standard"/>
        <w:numPr>
          <w:ilvl w:val="0"/>
          <w:numId w:val="4"/>
        </w:numPr>
        <w:ind w:firstLine="720"/>
        <w:jc w:val="center"/>
      </w:pPr>
      <w:r w:rsidRPr="004D2071">
        <w:rPr>
          <w:b/>
        </w:rPr>
        <w:t>ОБЯЗАННОСТИ И ПРАВА ОПЕРАТОРА</w:t>
      </w:r>
    </w:p>
    <w:p w:rsidR="008D7A99" w:rsidRPr="004D2071" w:rsidRDefault="008D7A99" w:rsidP="004A7C14">
      <w:pPr>
        <w:pStyle w:val="Textbody"/>
        <w:numPr>
          <w:ilvl w:val="1"/>
          <w:numId w:val="4"/>
        </w:numPr>
        <w:spacing w:after="0"/>
        <w:ind w:firstLine="720"/>
        <w:jc w:val="both"/>
        <w:rPr>
          <w:b/>
          <w:bCs/>
        </w:rPr>
      </w:pPr>
      <w:r w:rsidRPr="004D2071">
        <w:rPr>
          <w:b/>
          <w:bCs/>
        </w:rPr>
        <w:t>Обязанности Оператора:</w:t>
      </w:r>
    </w:p>
    <w:p w:rsidR="00C603B1" w:rsidRPr="004D2071" w:rsidRDefault="00C603B1" w:rsidP="004A7C14">
      <w:pPr>
        <w:pStyle w:val="a3"/>
        <w:numPr>
          <w:ilvl w:val="2"/>
          <w:numId w:val="4"/>
        </w:numPr>
        <w:autoSpaceDE w:val="0"/>
        <w:adjustRightInd w:val="0"/>
        <w:ind w:firstLine="709"/>
        <w:jc w:val="both"/>
      </w:pPr>
      <w:r w:rsidRPr="004D2071">
        <w:t xml:space="preserve">приступить к оказанию Услуг после заключения </w:t>
      </w:r>
      <w:r w:rsidR="00AE58A8" w:rsidRPr="004D2071">
        <w:t xml:space="preserve">с </w:t>
      </w:r>
      <w:r w:rsidR="00910C32" w:rsidRPr="004D2071">
        <w:t xml:space="preserve">Заказчиком </w:t>
      </w:r>
      <w:r w:rsidRPr="004D2071">
        <w:t>настоящего</w:t>
      </w:r>
      <w:r w:rsidR="00AE1EFA" w:rsidRPr="004D2071">
        <w:t xml:space="preserve"> </w:t>
      </w:r>
      <w:r w:rsidRPr="004D2071">
        <w:t>Договора, регистрации</w:t>
      </w:r>
      <w:r w:rsidR="00343F4A" w:rsidRPr="004D2071">
        <w:t xml:space="preserve"> </w:t>
      </w:r>
      <w:r w:rsidR="00046154" w:rsidRPr="004D2071">
        <w:t>ККМ</w:t>
      </w:r>
      <w:r w:rsidRPr="004D2071">
        <w:t xml:space="preserve"> и подключения</w:t>
      </w:r>
      <w:r w:rsidR="00E96F64" w:rsidRPr="004D2071">
        <w:t xml:space="preserve"> </w:t>
      </w:r>
      <w:r w:rsidRPr="004D2071">
        <w:t>к Услугам;</w:t>
      </w:r>
    </w:p>
    <w:p w:rsidR="00C603B1" w:rsidRPr="004D2071" w:rsidRDefault="00C603B1" w:rsidP="004A7C14">
      <w:pPr>
        <w:pStyle w:val="a3"/>
        <w:numPr>
          <w:ilvl w:val="2"/>
          <w:numId w:val="4"/>
        </w:numPr>
        <w:autoSpaceDE w:val="0"/>
        <w:adjustRightInd w:val="0"/>
        <w:ind w:firstLine="709"/>
        <w:jc w:val="both"/>
      </w:pPr>
      <w:r w:rsidRPr="004D2071">
        <w:t xml:space="preserve">оказывать </w:t>
      </w:r>
      <w:r w:rsidR="00A72403" w:rsidRPr="004D2071">
        <w:t>Заказчику</w:t>
      </w:r>
      <w:r w:rsidRPr="004D2071">
        <w:t xml:space="preserve"> Услуги в объеме и в сроки,</w:t>
      </w:r>
      <w:r w:rsidR="00AE1EFA" w:rsidRPr="004D2071">
        <w:t xml:space="preserve"> </w:t>
      </w:r>
      <w:r w:rsidRPr="004D2071">
        <w:t>предусмотренные настоящим Договором;</w:t>
      </w:r>
    </w:p>
    <w:p w:rsidR="00C603B1" w:rsidRPr="004D2071" w:rsidRDefault="00C603B1" w:rsidP="004A7C14">
      <w:pPr>
        <w:pStyle w:val="a3"/>
        <w:numPr>
          <w:ilvl w:val="2"/>
          <w:numId w:val="4"/>
        </w:numPr>
        <w:autoSpaceDE w:val="0"/>
        <w:adjustRightInd w:val="0"/>
        <w:ind w:firstLine="709"/>
        <w:jc w:val="both"/>
      </w:pPr>
      <w:r w:rsidRPr="004D2071">
        <w:t xml:space="preserve">вести учет оказания Услуг и их оплаты </w:t>
      </w:r>
      <w:r w:rsidR="00AE1EFA" w:rsidRPr="004D2071">
        <w:t>Заказчиком</w:t>
      </w:r>
      <w:r w:rsidRPr="004D2071">
        <w:t>;</w:t>
      </w:r>
    </w:p>
    <w:p w:rsidR="00C603B1" w:rsidRPr="004D2071" w:rsidRDefault="00C603B1" w:rsidP="004A7C14">
      <w:pPr>
        <w:pStyle w:val="a3"/>
        <w:numPr>
          <w:ilvl w:val="2"/>
          <w:numId w:val="4"/>
        </w:numPr>
        <w:autoSpaceDE w:val="0"/>
        <w:adjustRightInd w:val="0"/>
        <w:ind w:firstLine="709"/>
        <w:jc w:val="both"/>
      </w:pPr>
      <w:r w:rsidRPr="004D2071">
        <w:t xml:space="preserve">сохранять конфиденциальность информации </w:t>
      </w:r>
      <w:r w:rsidR="00AE1EFA" w:rsidRPr="004D2071">
        <w:t>Заказчика</w:t>
      </w:r>
      <w:r w:rsidRPr="004D2071">
        <w:t>,</w:t>
      </w:r>
      <w:r w:rsidR="00AE1EFA" w:rsidRPr="004D2071">
        <w:t xml:space="preserve"> </w:t>
      </w:r>
      <w:r w:rsidRPr="004D2071">
        <w:t xml:space="preserve">полученной от него при регистрации на </w:t>
      </w:r>
      <w:r w:rsidR="00A72403" w:rsidRPr="004D2071">
        <w:t xml:space="preserve">интернет ресурсе Оператора </w:t>
      </w:r>
      <w:r w:rsidR="00F803D1" w:rsidRPr="004D2071">
        <w:t xml:space="preserve">www.kofd.kz. </w:t>
      </w:r>
      <w:r w:rsidR="00A72403" w:rsidRPr="004D2071">
        <w:t>для интерактивного взаимодействия с Заказчиком (далее</w:t>
      </w:r>
      <w:r w:rsidR="00D43F83">
        <w:t xml:space="preserve"> – «</w:t>
      </w:r>
      <w:r w:rsidR="00A72403" w:rsidRPr="004D2071">
        <w:t>Сайт</w:t>
      </w:r>
      <w:r w:rsidR="00D43F83">
        <w:t>»</w:t>
      </w:r>
      <w:r w:rsidR="00A72403" w:rsidRPr="004D2071">
        <w:t>)</w:t>
      </w:r>
      <w:r w:rsidR="00343F4A" w:rsidRPr="004D2071">
        <w:t xml:space="preserve"> </w:t>
      </w:r>
      <w:r w:rsidRPr="004D2071">
        <w:t>и в процессе оказания</w:t>
      </w:r>
      <w:r w:rsidR="00AE1EFA" w:rsidRPr="004D2071">
        <w:t xml:space="preserve"> </w:t>
      </w:r>
      <w:r w:rsidRPr="004D2071">
        <w:t>Услуги, за исключением случаев, предусмотренных законодательством</w:t>
      </w:r>
      <w:r w:rsidR="00AE1EFA" w:rsidRPr="004D2071">
        <w:t xml:space="preserve"> </w:t>
      </w:r>
      <w:r w:rsidRPr="004D2071">
        <w:t>Республики Казахстан и настоящим Договором;</w:t>
      </w:r>
    </w:p>
    <w:p w:rsidR="00D10396" w:rsidRPr="004D2071" w:rsidRDefault="00D10396" w:rsidP="004A7C14">
      <w:pPr>
        <w:pStyle w:val="a3"/>
        <w:numPr>
          <w:ilvl w:val="2"/>
          <w:numId w:val="4"/>
        </w:numPr>
        <w:autoSpaceDE w:val="0"/>
        <w:adjustRightInd w:val="0"/>
        <w:ind w:firstLine="709"/>
        <w:jc w:val="both"/>
      </w:pPr>
      <w:r w:rsidRPr="004D2071">
        <w:t>предоставлять Заказчику возможность доступа к Личному кабинету;</w:t>
      </w:r>
    </w:p>
    <w:p w:rsidR="00726ADC" w:rsidRPr="004D2071" w:rsidRDefault="00726ADC" w:rsidP="004A7C14">
      <w:pPr>
        <w:pStyle w:val="a3"/>
        <w:numPr>
          <w:ilvl w:val="2"/>
          <w:numId w:val="4"/>
        </w:numPr>
        <w:autoSpaceDE w:val="0"/>
        <w:adjustRightInd w:val="0"/>
        <w:ind w:firstLine="709"/>
        <w:jc w:val="both"/>
      </w:pPr>
      <w:r w:rsidRPr="004D2071">
        <w:t xml:space="preserve">своевременно информировать Заказчика о возникших чрезвычайных ситуациях, затрудняющих или ухудшающих получение Услуг; </w:t>
      </w:r>
    </w:p>
    <w:p w:rsidR="00726ADC" w:rsidRPr="004D2071" w:rsidRDefault="00726ADC" w:rsidP="004A7C14">
      <w:pPr>
        <w:pStyle w:val="a3"/>
        <w:numPr>
          <w:ilvl w:val="2"/>
          <w:numId w:val="4"/>
        </w:numPr>
        <w:autoSpaceDE w:val="0"/>
        <w:adjustRightInd w:val="0"/>
        <w:ind w:firstLine="709"/>
        <w:jc w:val="both"/>
      </w:pPr>
      <w:r w:rsidRPr="004D2071">
        <w:t xml:space="preserve">обеспечивать непрерывное устойчивое функционирование Центра обработки данных Оператора; </w:t>
      </w:r>
    </w:p>
    <w:p w:rsidR="00C603B1" w:rsidRPr="004D2071" w:rsidRDefault="00C603B1" w:rsidP="004A7C14">
      <w:pPr>
        <w:pStyle w:val="a3"/>
        <w:numPr>
          <w:ilvl w:val="2"/>
          <w:numId w:val="4"/>
        </w:numPr>
        <w:autoSpaceDE w:val="0"/>
        <w:adjustRightInd w:val="0"/>
        <w:ind w:firstLine="709"/>
        <w:jc w:val="both"/>
      </w:pPr>
      <w:r w:rsidRPr="004D2071">
        <w:t>принимать меры для устранения неисправностей, ухудшения</w:t>
      </w:r>
      <w:r w:rsidR="00AE1EFA" w:rsidRPr="004D2071">
        <w:t xml:space="preserve"> </w:t>
      </w:r>
      <w:r w:rsidRPr="004D2071">
        <w:t>качества или перерывов при оказании Услуг;</w:t>
      </w:r>
    </w:p>
    <w:p w:rsidR="00C603B1" w:rsidRPr="004D2071" w:rsidRDefault="00A72403" w:rsidP="004A7C14">
      <w:pPr>
        <w:pStyle w:val="a3"/>
        <w:numPr>
          <w:ilvl w:val="2"/>
          <w:numId w:val="4"/>
        </w:numPr>
        <w:autoSpaceDE w:val="0"/>
        <w:adjustRightInd w:val="0"/>
        <w:ind w:firstLine="709"/>
        <w:jc w:val="both"/>
      </w:pPr>
      <w:r w:rsidRPr="004D2071">
        <w:t>публиковать</w:t>
      </w:r>
      <w:r w:rsidR="00343F4A" w:rsidRPr="004D2071">
        <w:t xml:space="preserve"> </w:t>
      </w:r>
      <w:r w:rsidRPr="004D2071">
        <w:t>на Сайте</w:t>
      </w:r>
      <w:r w:rsidR="00343F4A" w:rsidRPr="004D2071">
        <w:t xml:space="preserve"> </w:t>
      </w:r>
      <w:r w:rsidR="00C603B1" w:rsidRPr="004D2071">
        <w:t>официальные сообщения, связанные с</w:t>
      </w:r>
      <w:r w:rsidR="00343F4A" w:rsidRPr="004D2071">
        <w:t xml:space="preserve"> </w:t>
      </w:r>
      <w:r w:rsidR="00C603B1" w:rsidRPr="004D2071">
        <w:t xml:space="preserve">обслуживанием </w:t>
      </w:r>
      <w:r w:rsidR="00AE1EFA" w:rsidRPr="004D2071">
        <w:t>Заказчика</w:t>
      </w:r>
      <w:r w:rsidR="00801D02" w:rsidRPr="004D2071">
        <w:t>;</w:t>
      </w:r>
    </w:p>
    <w:p w:rsidR="00C603B1" w:rsidRPr="004D2071" w:rsidRDefault="00C603B1" w:rsidP="004A7C14">
      <w:pPr>
        <w:pStyle w:val="a3"/>
        <w:numPr>
          <w:ilvl w:val="2"/>
          <w:numId w:val="4"/>
        </w:numPr>
        <w:autoSpaceDE w:val="0"/>
        <w:adjustRightInd w:val="0"/>
        <w:ind w:firstLine="709"/>
        <w:jc w:val="both"/>
      </w:pPr>
      <w:r w:rsidRPr="004D2071">
        <w:t xml:space="preserve">оказывать </w:t>
      </w:r>
      <w:r w:rsidR="00046154" w:rsidRPr="004D2071">
        <w:t xml:space="preserve">круглосуточную </w:t>
      </w:r>
      <w:r w:rsidRPr="004D2071">
        <w:t xml:space="preserve">информационную поддержку </w:t>
      </w:r>
      <w:r w:rsidR="00A72403" w:rsidRPr="004D2071">
        <w:t>Заказчика</w:t>
      </w:r>
      <w:r w:rsidR="00343F4A" w:rsidRPr="004D2071">
        <w:t xml:space="preserve"> </w:t>
      </w:r>
      <w:r w:rsidRPr="004D2071">
        <w:t>по телефонам,</w:t>
      </w:r>
      <w:r w:rsidR="00343F4A" w:rsidRPr="004D2071">
        <w:t xml:space="preserve"> </w:t>
      </w:r>
      <w:r w:rsidRPr="004D2071">
        <w:t xml:space="preserve">указанным на </w:t>
      </w:r>
      <w:r w:rsidR="00A72403" w:rsidRPr="004D2071">
        <w:t>Сайте</w:t>
      </w:r>
      <w:r w:rsidRPr="004D2071">
        <w:t>;</w:t>
      </w:r>
    </w:p>
    <w:p w:rsidR="00C603B1" w:rsidRPr="004D2071" w:rsidRDefault="00C603B1" w:rsidP="004A7C14">
      <w:pPr>
        <w:pStyle w:val="a3"/>
        <w:numPr>
          <w:ilvl w:val="2"/>
          <w:numId w:val="4"/>
        </w:numPr>
        <w:autoSpaceDE w:val="0"/>
        <w:adjustRightInd w:val="0"/>
        <w:ind w:firstLine="709"/>
        <w:jc w:val="both"/>
      </w:pPr>
      <w:r w:rsidRPr="004D2071">
        <w:t xml:space="preserve">оказывать техническую поддержку </w:t>
      </w:r>
      <w:r w:rsidR="00A72403" w:rsidRPr="004D2071">
        <w:t>Заказчика</w:t>
      </w:r>
      <w:r w:rsidRPr="004D2071">
        <w:t xml:space="preserve"> с 09 часов 00</w:t>
      </w:r>
      <w:r w:rsidR="00343F4A" w:rsidRPr="004D2071">
        <w:t xml:space="preserve"> </w:t>
      </w:r>
      <w:r w:rsidRPr="004D2071">
        <w:t xml:space="preserve">минут до 18 часов 00 минут часов времени города </w:t>
      </w:r>
      <w:r w:rsidR="00D43F83">
        <w:t>Астана</w:t>
      </w:r>
      <w:r w:rsidR="00A72403" w:rsidRPr="004D2071">
        <w:t xml:space="preserve"> </w:t>
      </w:r>
      <w:r w:rsidRPr="004D2071">
        <w:t>в рабочие дни по</w:t>
      </w:r>
      <w:r w:rsidR="00343F4A" w:rsidRPr="004D2071">
        <w:t xml:space="preserve"> </w:t>
      </w:r>
      <w:r w:rsidRPr="004D2071">
        <w:t xml:space="preserve">телефону, указанному на </w:t>
      </w:r>
      <w:r w:rsidR="00A72403" w:rsidRPr="004D2071">
        <w:t>Сайте</w:t>
      </w:r>
      <w:r w:rsidRPr="004D2071">
        <w:t xml:space="preserve">, или путем принятия заявок </w:t>
      </w:r>
      <w:r w:rsidR="00AE1EFA" w:rsidRPr="004D2071">
        <w:t>Заказчика</w:t>
      </w:r>
      <w:r w:rsidRPr="004D2071">
        <w:t>,</w:t>
      </w:r>
      <w:r w:rsidR="00343F4A" w:rsidRPr="004D2071">
        <w:t xml:space="preserve"> </w:t>
      </w:r>
      <w:r w:rsidR="00C47A9F" w:rsidRPr="004D2071">
        <w:t>н</w:t>
      </w:r>
      <w:r w:rsidRPr="004D2071">
        <w:t xml:space="preserve">аправленных по адресу электронной почты, указанной на </w:t>
      </w:r>
      <w:r w:rsidR="00A72403" w:rsidRPr="004D2071">
        <w:t>Сайте</w:t>
      </w:r>
      <w:r w:rsidRPr="004D2071">
        <w:t>;</w:t>
      </w:r>
    </w:p>
    <w:p w:rsidR="00C603B1" w:rsidRPr="004D2071" w:rsidRDefault="00C603B1" w:rsidP="004A7C14">
      <w:pPr>
        <w:pStyle w:val="a3"/>
        <w:numPr>
          <w:ilvl w:val="2"/>
          <w:numId w:val="4"/>
        </w:numPr>
        <w:autoSpaceDE w:val="0"/>
        <w:adjustRightInd w:val="0"/>
        <w:ind w:firstLine="709"/>
        <w:jc w:val="both"/>
      </w:pPr>
      <w:r w:rsidRPr="004D2071">
        <w:t xml:space="preserve">предпринимать необходимые меры для устранения </w:t>
      </w:r>
      <w:r w:rsidR="00726ADC" w:rsidRPr="004D2071">
        <w:t>повреждений,</w:t>
      </w:r>
      <w:r w:rsidRPr="004D2071">
        <w:t xml:space="preserve"> </w:t>
      </w:r>
      <w:r w:rsidR="006C6A8E" w:rsidRPr="004D2071">
        <w:t>возникших по вине Оператора</w:t>
      </w:r>
      <w:r w:rsidR="00F803D1" w:rsidRPr="004D2071">
        <w:t>.</w:t>
      </w:r>
      <w:r w:rsidR="006C6A8E" w:rsidRPr="004D2071">
        <w:t xml:space="preserve"> </w:t>
      </w:r>
      <w:r w:rsidRPr="004D2071">
        <w:t>Время устранения повреждений, возникших по</w:t>
      </w:r>
      <w:r w:rsidR="00C47A9F" w:rsidRPr="004D2071">
        <w:t xml:space="preserve"> </w:t>
      </w:r>
      <w:r w:rsidRPr="004D2071">
        <w:t>вине Оператора, не должно превышать 72 часов с момента регистрации</w:t>
      </w:r>
      <w:r w:rsidR="00C47A9F" w:rsidRPr="004D2071">
        <w:t xml:space="preserve"> </w:t>
      </w:r>
      <w:r w:rsidRPr="004D2071">
        <w:t xml:space="preserve">обращения </w:t>
      </w:r>
      <w:r w:rsidR="00AE1EFA" w:rsidRPr="004D2071">
        <w:t>Заказчика</w:t>
      </w:r>
      <w:r w:rsidR="002A57D0" w:rsidRPr="004D2071">
        <w:t>;</w:t>
      </w:r>
    </w:p>
    <w:p w:rsidR="00117645" w:rsidRPr="004D2071" w:rsidRDefault="00117645" w:rsidP="001C3CF9">
      <w:pPr>
        <w:pStyle w:val="a3"/>
        <w:numPr>
          <w:ilvl w:val="2"/>
          <w:numId w:val="4"/>
        </w:numPr>
        <w:autoSpaceDE w:val="0"/>
        <w:adjustRightInd w:val="0"/>
        <w:ind w:firstLine="709"/>
        <w:jc w:val="both"/>
      </w:pPr>
      <w:r w:rsidRPr="004D2071">
        <w:t xml:space="preserve">оказывать </w:t>
      </w:r>
      <w:r w:rsidR="00B562D9" w:rsidRPr="004D2071">
        <w:t>Т</w:t>
      </w:r>
      <w:r w:rsidRPr="004D2071">
        <w:t xml:space="preserve">ехническую поддержку </w:t>
      </w:r>
      <w:r w:rsidR="002A57D0" w:rsidRPr="004D2071">
        <w:t>Заказчик</w:t>
      </w:r>
      <w:r w:rsidR="00362920" w:rsidRPr="004D2071">
        <w:t>ам</w:t>
      </w:r>
      <w:r w:rsidRPr="004D2071">
        <w:t xml:space="preserve"> </w:t>
      </w:r>
      <w:r w:rsidR="00027AAE" w:rsidRPr="004D2071">
        <w:t xml:space="preserve">в рабочие дни </w:t>
      </w:r>
      <w:r w:rsidRPr="004D2071">
        <w:t>с 09 часов 00 минут до 18 часов 00 минут часов</w:t>
      </w:r>
      <w:r w:rsidR="00027AAE" w:rsidRPr="004D2071">
        <w:t>, в выходные и праздничные дни с 09 часов 00 минут до 15 часов 00 минут часов</w:t>
      </w:r>
      <w:r w:rsidRPr="004D2071">
        <w:t xml:space="preserve"> </w:t>
      </w:r>
      <w:r w:rsidR="00D43F83">
        <w:t xml:space="preserve">по </w:t>
      </w:r>
      <w:r w:rsidRPr="004D2071">
        <w:t xml:space="preserve">времени города </w:t>
      </w:r>
      <w:r w:rsidR="00D43F83">
        <w:t>Астана</w:t>
      </w:r>
      <w:r w:rsidRPr="004D2071">
        <w:t xml:space="preserve"> по телефону, указанному на </w:t>
      </w:r>
      <w:r w:rsidR="002A57D0" w:rsidRPr="004D2071">
        <w:t>Сайте</w:t>
      </w:r>
      <w:r w:rsidRPr="004D2071">
        <w:t xml:space="preserve">, или путем принятия заявок Заказчика, направленных по адресу электронной почты, указанной на </w:t>
      </w:r>
      <w:r w:rsidR="002A57D0" w:rsidRPr="004D2071">
        <w:t>Сайте</w:t>
      </w:r>
      <w:r w:rsidR="00362920" w:rsidRPr="004D2071">
        <w:t>.</w:t>
      </w:r>
    </w:p>
    <w:p w:rsidR="00F86CCD" w:rsidRPr="004D2071" w:rsidRDefault="00F86CCD" w:rsidP="004A7C14">
      <w:pPr>
        <w:autoSpaceDE w:val="0"/>
        <w:adjustRightInd w:val="0"/>
        <w:jc w:val="both"/>
        <w:rPr>
          <w:rFonts w:cs="Times New Roman"/>
          <w:color w:val="000000"/>
        </w:rPr>
      </w:pPr>
    </w:p>
    <w:p w:rsidR="00F86CCD" w:rsidRPr="004D2071" w:rsidRDefault="00F86CCD" w:rsidP="004A7C14">
      <w:pPr>
        <w:pStyle w:val="Textbody"/>
        <w:numPr>
          <w:ilvl w:val="1"/>
          <w:numId w:val="4"/>
        </w:numPr>
        <w:spacing w:after="0"/>
        <w:ind w:firstLine="720"/>
        <w:jc w:val="both"/>
        <w:rPr>
          <w:rFonts w:cs="Times New Roman"/>
          <w:b/>
          <w:bCs/>
          <w:color w:val="000000"/>
        </w:rPr>
      </w:pPr>
      <w:r w:rsidRPr="004D2071">
        <w:rPr>
          <w:rFonts w:cs="Times New Roman"/>
          <w:b/>
          <w:bCs/>
          <w:color w:val="000000"/>
        </w:rPr>
        <w:t>Права Оператора:</w:t>
      </w:r>
    </w:p>
    <w:p w:rsidR="003B10E9" w:rsidRPr="004D2071" w:rsidRDefault="00056F85" w:rsidP="004A7C14">
      <w:pPr>
        <w:pStyle w:val="a3"/>
        <w:numPr>
          <w:ilvl w:val="2"/>
          <w:numId w:val="4"/>
        </w:numPr>
        <w:autoSpaceDE w:val="0"/>
        <w:adjustRightInd w:val="0"/>
        <w:ind w:firstLine="709"/>
        <w:jc w:val="both"/>
      </w:pPr>
      <w:r w:rsidRPr="004D2071">
        <w:t>П</w:t>
      </w:r>
      <w:r w:rsidR="003B10E9" w:rsidRPr="004D2071">
        <w:t>риостанавливать</w:t>
      </w:r>
      <w:r w:rsidRPr="004D2071">
        <w:t xml:space="preserve"> полностью или частично</w:t>
      </w:r>
      <w:r w:rsidR="003B10E9" w:rsidRPr="004D2071">
        <w:t xml:space="preserve"> оказание Услуг, оставляя за собой все права по настоящему Договору, в следующих случаях:</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 при нарушении</w:t>
      </w:r>
      <w:r w:rsidR="00056F85" w:rsidRPr="004D2071">
        <w:rPr>
          <w:rFonts w:cs="Times New Roman"/>
          <w:color w:val="000000"/>
        </w:rPr>
        <w:t xml:space="preserve"> Заказчиком</w:t>
      </w:r>
      <w:r w:rsidRPr="004D2071">
        <w:rPr>
          <w:rFonts w:cs="Times New Roman"/>
          <w:color w:val="000000"/>
        </w:rPr>
        <w:t xml:space="preserve"> </w:t>
      </w:r>
      <w:r w:rsidR="00F803D1" w:rsidRPr="004D2071">
        <w:rPr>
          <w:rFonts w:cs="Times New Roman"/>
          <w:color w:val="000000"/>
        </w:rPr>
        <w:t xml:space="preserve">условий </w:t>
      </w:r>
      <w:r w:rsidRPr="004D2071">
        <w:rPr>
          <w:rFonts w:cs="Times New Roman"/>
          <w:color w:val="000000"/>
        </w:rPr>
        <w:t>оплаты;</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 если по обоснованному мнению Оператора использование Заказчиком</w:t>
      </w:r>
      <w:r w:rsidR="00343F4A" w:rsidRPr="004D2071">
        <w:rPr>
          <w:rFonts w:cs="Times New Roman"/>
          <w:color w:val="000000"/>
        </w:rPr>
        <w:t xml:space="preserve"> </w:t>
      </w:r>
      <w:r w:rsidRPr="004D2071">
        <w:rPr>
          <w:rFonts w:cs="Times New Roman"/>
          <w:color w:val="000000"/>
        </w:rPr>
        <w:t>Услуг может нанести ущерб Оператору и/или вызвать сбой технических и программных средств Оператора и третьих лиц;</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 xml:space="preserve"> - в случае опубликования или распространения Заказчиком</w:t>
      </w:r>
      <w:r w:rsidR="00343F4A" w:rsidRPr="004D2071">
        <w:rPr>
          <w:rFonts w:cs="Times New Roman"/>
          <w:color w:val="000000"/>
        </w:rPr>
        <w:t xml:space="preserve"> </w:t>
      </w:r>
      <w:r w:rsidRPr="004D2071">
        <w:rPr>
          <w:rFonts w:cs="Times New Roman"/>
          <w:color w:val="000000"/>
        </w:rPr>
        <w:t>любой</w:t>
      </w:r>
      <w:r w:rsidR="00343F4A" w:rsidRPr="004D2071">
        <w:rPr>
          <w:rFonts w:cs="Times New Roman"/>
          <w:color w:val="000000"/>
        </w:rPr>
        <w:t xml:space="preserve"> </w:t>
      </w:r>
      <w:r w:rsidRPr="004D2071">
        <w:rPr>
          <w:rFonts w:cs="Times New Roman"/>
          <w:color w:val="000000"/>
        </w:rPr>
        <w:t>информации или программ для ЭВМ, которые содержат в себе коды, по своему действию соответствующие действию компьютерных вирусов или других компонентов, приравненных к ним, что может повлечь за собой нарушение работы сети связи Оператора;</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 xml:space="preserve"> - если оказание Услуг может создать угрозу безопасности и</w:t>
      </w:r>
      <w:r w:rsidR="00343F4A" w:rsidRPr="004D2071">
        <w:rPr>
          <w:rFonts w:cs="Times New Roman"/>
          <w:color w:val="000000"/>
        </w:rPr>
        <w:t xml:space="preserve"> </w:t>
      </w:r>
      <w:r w:rsidRPr="004D2071">
        <w:rPr>
          <w:rFonts w:cs="Times New Roman"/>
          <w:color w:val="000000"/>
        </w:rPr>
        <w:t>обороноспособности</w:t>
      </w:r>
      <w:r w:rsidR="00343F4A" w:rsidRPr="004D2071">
        <w:rPr>
          <w:rFonts w:cs="Times New Roman"/>
          <w:color w:val="000000"/>
        </w:rPr>
        <w:t xml:space="preserve"> </w:t>
      </w:r>
      <w:r w:rsidRPr="004D2071">
        <w:rPr>
          <w:rFonts w:cs="Times New Roman"/>
          <w:color w:val="000000"/>
        </w:rPr>
        <w:t>государства, здоровью и безопасности людей;</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 xml:space="preserve"> - на основании предписания уполномоченного государственного органа;</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lastRenderedPageBreak/>
        <w:t xml:space="preserve"> - в случае нарушения Заказчиком</w:t>
      </w:r>
      <w:r w:rsidR="00343F4A" w:rsidRPr="004D2071">
        <w:rPr>
          <w:rFonts w:cs="Times New Roman"/>
          <w:color w:val="000000"/>
        </w:rPr>
        <w:t xml:space="preserve"> </w:t>
      </w:r>
      <w:r w:rsidRPr="004D2071">
        <w:rPr>
          <w:rFonts w:cs="Times New Roman"/>
          <w:color w:val="000000"/>
        </w:rPr>
        <w:t>условий настоящего Договора.</w:t>
      </w:r>
    </w:p>
    <w:p w:rsidR="003B10E9" w:rsidRPr="004D2071" w:rsidRDefault="003B10E9" w:rsidP="004A7C14">
      <w:pPr>
        <w:autoSpaceDE w:val="0"/>
        <w:adjustRightInd w:val="0"/>
        <w:ind w:firstLine="705"/>
        <w:jc w:val="both"/>
        <w:rPr>
          <w:rFonts w:cs="Times New Roman"/>
          <w:color w:val="000000"/>
        </w:rPr>
      </w:pPr>
      <w:r w:rsidRPr="004D2071">
        <w:rPr>
          <w:rFonts w:cs="Times New Roman"/>
          <w:color w:val="000000"/>
        </w:rPr>
        <w:t>Возобновление оказания Услуг производится Оператором после устранения нарушения и/или обстоятельств, послуживших основанием для приостановления предоставления Услуг;</w:t>
      </w:r>
    </w:p>
    <w:p w:rsidR="003B10E9" w:rsidRPr="004D2071" w:rsidRDefault="003B10E9" w:rsidP="004A7C14">
      <w:pPr>
        <w:pStyle w:val="a3"/>
        <w:numPr>
          <w:ilvl w:val="2"/>
          <w:numId w:val="4"/>
        </w:numPr>
        <w:autoSpaceDE w:val="0"/>
        <w:adjustRightInd w:val="0"/>
        <w:ind w:firstLine="709"/>
        <w:jc w:val="both"/>
      </w:pPr>
      <w:r w:rsidRPr="004D2071">
        <w:t>получать от Заказчика информацию, необходимую для</w:t>
      </w:r>
      <w:r w:rsidR="00343F4A" w:rsidRPr="004D2071">
        <w:t xml:space="preserve"> </w:t>
      </w:r>
      <w:r w:rsidRPr="004D2071">
        <w:t>исполнения условий настоящего Договора;</w:t>
      </w:r>
    </w:p>
    <w:p w:rsidR="003B10E9" w:rsidRPr="004D2071" w:rsidRDefault="003B10E9" w:rsidP="004A7C14">
      <w:pPr>
        <w:pStyle w:val="a3"/>
        <w:numPr>
          <w:ilvl w:val="2"/>
          <w:numId w:val="4"/>
        </w:numPr>
        <w:autoSpaceDE w:val="0"/>
        <w:adjustRightInd w:val="0"/>
        <w:ind w:firstLine="709"/>
        <w:jc w:val="both"/>
      </w:pPr>
      <w:r w:rsidRPr="004D2071">
        <w:t>привлекать к исполнению настоящего Договора третьих лиц, отвечая</w:t>
      </w:r>
      <w:r w:rsidR="00343F4A" w:rsidRPr="004D2071">
        <w:t xml:space="preserve"> </w:t>
      </w:r>
      <w:r w:rsidRPr="004D2071">
        <w:t>за их действия, как за свои собственные;</w:t>
      </w:r>
    </w:p>
    <w:p w:rsidR="003B10E9" w:rsidRPr="004D2071" w:rsidRDefault="003B10E9" w:rsidP="004A7C14">
      <w:pPr>
        <w:pStyle w:val="a3"/>
        <w:numPr>
          <w:ilvl w:val="2"/>
          <w:numId w:val="4"/>
        </w:numPr>
        <w:autoSpaceDE w:val="0"/>
        <w:adjustRightInd w:val="0"/>
        <w:ind w:firstLine="709"/>
        <w:jc w:val="both"/>
      </w:pPr>
      <w:r w:rsidRPr="004D2071">
        <w:t>в одностороннем порядке вносить изменения и дополнения в</w:t>
      </w:r>
      <w:r w:rsidR="00343F4A" w:rsidRPr="004D2071">
        <w:t xml:space="preserve"> </w:t>
      </w:r>
      <w:r w:rsidRPr="004D2071">
        <w:t>настоящий Дог</w:t>
      </w:r>
      <w:r w:rsidR="00484563" w:rsidRPr="004D2071">
        <w:t>овор, включая приложения к нему</w:t>
      </w:r>
      <w:r w:rsidR="00726ADC" w:rsidRPr="004D2071">
        <w:t>;</w:t>
      </w:r>
    </w:p>
    <w:p w:rsidR="00726ADC" w:rsidRPr="004D2071" w:rsidRDefault="00726ADC" w:rsidP="004A7C14">
      <w:pPr>
        <w:pStyle w:val="a3"/>
        <w:numPr>
          <w:ilvl w:val="2"/>
          <w:numId w:val="4"/>
        </w:numPr>
        <w:autoSpaceDE w:val="0"/>
        <w:adjustRightInd w:val="0"/>
        <w:ind w:firstLine="709"/>
        <w:jc w:val="both"/>
      </w:pPr>
      <w:r w:rsidRPr="004D2071">
        <w:t xml:space="preserve">при наличии у </w:t>
      </w:r>
      <w:r w:rsidR="004A7C14" w:rsidRPr="004D2071">
        <w:t>Заказчика</w:t>
      </w:r>
      <w:r w:rsidRPr="004D2071">
        <w:t xml:space="preserve"> задолженности привлекать для истребования такой задолженности третьих лиц. </w:t>
      </w:r>
      <w:r w:rsidR="004A7C14" w:rsidRPr="004D2071">
        <w:t>Заказчик</w:t>
      </w:r>
      <w:r w:rsidRPr="004D2071">
        <w:t xml:space="preserve"> согласен в этом случае на передачу Оператором третьим лицам информации о </w:t>
      </w:r>
      <w:r w:rsidR="004A7C14" w:rsidRPr="004D2071">
        <w:t>Заказчике</w:t>
      </w:r>
      <w:r w:rsidRPr="004D2071">
        <w:t xml:space="preserve">, включающей персональные данные </w:t>
      </w:r>
      <w:r w:rsidR="004A7C14" w:rsidRPr="004D2071">
        <w:t>Заказчика</w:t>
      </w:r>
      <w:r w:rsidRPr="004D2071">
        <w:t xml:space="preserve">, сведения о стоимости полученных им Услуг, сумме задолженности, на передачу документов, подтверждающих наличие задолженности </w:t>
      </w:r>
      <w:r w:rsidR="004A7C14" w:rsidRPr="004D2071">
        <w:t>Заказчика</w:t>
      </w:r>
      <w:r w:rsidRPr="004D2071">
        <w:t>, и на передачу иной информации, необходимой для взыскания задолженности.</w:t>
      </w:r>
    </w:p>
    <w:p w:rsidR="008D7A99" w:rsidRPr="004D2071" w:rsidRDefault="008D7A99" w:rsidP="004A7C14">
      <w:pPr>
        <w:pStyle w:val="Standard"/>
        <w:ind w:firstLine="720"/>
        <w:jc w:val="center"/>
        <w:rPr>
          <w:b/>
        </w:rPr>
      </w:pPr>
    </w:p>
    <w:p w:rsidR="008D7A99" w:rsidRPr="004D2071" w:rsidRDefault="00726ADC" w:rsidP="004A7C14">
      <w:pPr>
        <w:pStyle w:val="Standard"/>
        <w:numPr>
          <w:ilvl w:val="0"/>
          <w:numId w:val="1"/>
        </w:numPr>
        <w:ind w:firstLine="720"/>
        <w:jc w:val="center"/>
      </w:pPr>
      <w:r w:rsidRPr="004D2071">
        <w:rPr>
          <w:b/>
        </w:rPr>
        <w:t>ОБЯЗАННОСТИ И ПРАВА ЗАКАЗЧИКА</w:t>
      </w:r>
    </w:p>
    <w:p w:rsidR="003B10E9" w:rsidRPr="004D2071" w:rsidRDefault="003B10E9" w:rsidP="004A7C14">
      <w:pPr>
        <w:pStyle w:val="Textbody"/>
        <w:numPr>
          <w:ilvl w:val="1"/>
          <w:numId w:val="4"/>
        </w:numPr>
        <w:spacing w:after="0"/>
        <w:ind w:firstLine="720"/>
        <w:jc w:val="both"/>
        <w:rPr>
          <w:rFonts w:cs="Times New Roman"/>
          <w:b/>
          <w:color w:val="000000"/>
        </w:rPr>
      </w:pPr>
      <w:r w:rsidRPr="004D2071">
        <w:rPr>
          <w:rFonts w:cs="Times New Roman"/>
          <w:b/>
          <w:color w:val="000000"/>
        </w:rPr>
        <w:t>Обязанности Заказчика:</w:t>
      </w:r>
    </w:p>
    <w:p w:rsidR="003B10E9" w:rsidRPr="004D2071" w:rsidRDefault="00E96F64" w:rsidP="004A7C14">
      <w:pPr>
        <w:pStyle w:val="a3"/>
        <w:numPr>
          <w:ilvl w:val="2"/>
          <w:numId w:val="4"/>
        </w:numPr>
        <w:autoSpaceDE w:val="0"/>
        <w:adjustRightInd w:val="0"/>
        <w:ind w:firstLine="709"/>
        <w:jc w:val="both"/>
      </w:pPr>
      <w:r w:rsidRPr="004D2071">
        <w:t>П</w:t>
      </w:r>
      <w:r w:rsidR="003B10E9" w:rsidRPr="004D2071">
        <w:t xml:space="preserve">одключать </w:t>
      </w:r>
      <w:r w:rsidR="00046154" w:rsidRPr="004D2071">
        <w:t>ККМ</w:t>
      </w:r>
      <w:r w:rsidR="003B10E9" w:rsidRPr="004D2071">
        <w:t xml:space="preserve"> к Центру обработки данных Оператора в</w:t>
      </w:r>
      <w:r w:rsidR="00343F4A" w:rsidRPr="004D2071">
        <w:t xml:space="preserve"> </w:t>
      </w:r>
      <w:r w:rsidR="003B10E9" w:rsidRPr="004D2071">
        <w:t xml:space="preserve">соответствии с инструкцией, размещаемой на </w:t>
      </w:r>
      <w:r w:rsidR="00116F27" w:rsidRPr="004D2071">
        <w:t>Сайте</w:t>
      </w:r>
      <w:r w:rsidR="004A7C14" w:rsidRPr="004D2071">
        <w:t>;</w:t>
      </w:r>
    </w:p>
    <w:p w:rsidR="009B49A5" w:rsidRPr="004D2071" w:rsidRDefault="009B49A5" w:rsidP="004A7C14">
      <w:pPr>
        <w:pStyle w:val="a3"/>
        <w:numPr>
          <w:ilvl w:val="2"/>
          <w:numId w:val="4"/>
        </w:numPr>
        <w:autoSpaceDE w:val="0"/>
        <w:adjustRightInd w:val="0"/>
        <w:ind w:firstLine="709"/>
        <w:jc w:val="both"/>
      </w:pPr>
      <w:r w:rsidRPr="004D2071">
        <w:t>использовать специализированные SIM-карты оператора только в целях предусмотренных данным договором.</w:t>
      </w:r>
    </w:p>
    <w:p w:rsidR="003B10E9" w:rsidRPr="004D2071" w:rsidRDefault="003B10E9" w:rsidP="004A7C14">
      <w:pPr>
        <w:pStyle w:val="a3"/>
        <w:numPr>
          <w:ilvl w:val="2"/>
          <w:numId w:val="4"/>
        </w:numPr>
        <w:autoSpaceDE w:val="0"/>
        <w:adjustRightInd w:val="0"/>
        <w:ind w:firstLine="709"/>
        <w:jc w:val="both"/>
      </w:pPr>
      <w:r w:rsidRPr="004D2071">
        <w:t xml:space="preserve">в случае, если локальная сеть связи </w:t>
      </w:r>
      <w:r w:rsidR="00116F27" w:rsidRPr="004D2071">
        <w:t>Заказчика</w:t>
      </w:r>
      <w:r w:rsidRPr="004D2071">
        <w:t xml:space="preserve"> организована</w:t>
      </w:r>
      <w:r w:rsidR="00343F4A" w:rsidRPr="004D2071">
        <w:t xml:space="preserve"> </w:t>
      </w:r>
      <w:r w:rsidRPr="004D2071">
        <w:t xml:space="preserve">таким образом, что точка подключения VPN-канала расположена вне </w:t>
      </w:r>
      <w:r w:rsidR="00046154" w:rsidRPr="004D2071">
        <w:t>ККМ</w:t>
      </w:r>
      <w:r w:rsidRPr="004D2071">
        <w:t>,</w:t>
      </w:r>
      <w:r w:rsidR="00343F4A" w:rsidRPr="004D2071">
        <w:t xml:space="preserve"> </w:t>
      </w:r>
      <w:r w:rsidRPr="004D2071">
        <w:t xml:space="preserve">то </w:t>
      </w:r>
      <w:r w:rsidR="00116F27" w:rsidRPr="004D2071">
        <w:t>Заказчик</w:t>
      </w:r>
      <w:r w:rsidRPr="004D2071">
        <w:t xml:space="preserve"> самостоятельно обеспечивает сохранность и безопасность</w:t>
      </w:r>
      <w:r w:rsidR="00343F4A" w:rsidRPr="004D2071">
        <w:t xml:space="preserve"> </w:t>
      </w:r>
      <w:r w:rsidRPr="004D2071">
        <w:t xml:space="preserve">передаваемых данных от </w:t>
      </w:r>
      <w:r w:rsidR="00046154" w:rsidRPr="004D2071">
        <w:t>ККМ</w:t>
      </w:r>
      <w:r w:rsidRPr="004D2071">
        <w:t xml:space="preserve"> до точки подключения VPN-канала</w:t>
      </w:r>
      <w:r w:rsidR="00116F27" w:rsidRPr="004D2071">
        <w:t xml:space="preserve"> </w:t>
      </w:r>
      <w:r w:rsidRPr="004D2071">
        <w:t>Оператора;</w:t>
      </w:r>
    </w:p>
    <w:p w:rsidR="007F7093" w:rsidRPr="004D2071" w:rsidRDefault="003B10E9" w:rsidP="004A7C14">
      <w:pPr>
        <w:pStyle w:val="a3"/>
        <w:numPr>
          <w:ilvl w:val="2"/>
          <w:numId w:val="4"/>
        </w:numPr>
        <w:autoSpaceDE w:val="0"/>
        <w:adjustRightInd w:val="0"/>
        <w:ind w:firstLine="709"/>
        <w:jc w:val="both"/>
      </w:pPr>
      <w:r w:rsidRPr="004D2071">
        <w:t>своевременно и в полном объеме оплачивать оказание Оператором</w:t>
      </w:r>
      <w:r w:rsidR="00343F4A" w:rsidRPr="004D2071">
        <w:t xml:space="preserve"> </w:t>
      </w:r>
      <w:r w:rsidR="007F7093" w:rsidRPr="004D2071">
        <w:t xml:space="preserve">Услуги, а именно обеспечивать до даты подключения Услуг и в последующие периоды наличие на </w:t>
      </w:r>
      <w:r w:rsidR="002E5734" w:rsidRPr="004D2071">
        <w:t>Л</w:t>
      </w:r>
      <w:r w:rsidR="007F7093" w:rsidRPr="004D2071">
        <w:t>ицевом счете суммы не</w:t>
      </w:r>
      <w:r w:rsidR="0054746B" w:rsidRPr="004D2071">
        <w:t xml:space="preserve"> менее подлежащей к оплате суммы</w:t>
      </w:r>
      <w:r w:rsidR="004A7C14" w:rsidRPr="004D2071">
        <w:t>;</w:t>
      </w:r>
    </w:p>
    <w:p w:rsidR="003E0053" w:rsidRPr="004D2071" w:rsidRDefault="00417B94" w:rsidP="004A7C14">
      <w:pPr>
        <w:pStyle w:val="a3"/>
        <w:numPr>
          <w:ilvl w:val="2"/>
          <w:numId w:val="4"/>
        </w:numPr>
        <w:autoSpaceDE w:val="0"/>
        <w:adjustRightInd w:val="0"/>
        <w:ind w:firstLine="709"/>
        <w:jc w:val="both"/>
      </w:pPr>
      <w:r w:rsidRPr="004D2071">
        <w:t>посредством Сайта подавать заявку на отключение ККМ от Услуги, в том числе на временную блокировку, снятие с учета, списание ККМ не позднее 25 числа месяца, предшествующего прекращению или приостановлению оказания Услуг</w:t>
      </w:r>
      <w:r w:rsidR="003E0053" w:rsidRPr="004D2071">
        <w:t>. При этом, оказание Услуг прекращается</w:t>
      </w:r>
      <w:r w:rsidRPr="004D2071">
        <w:t xml:space="preserve"> или приостанавливается</w:t>
      </w:r>
      <w:r w:rsidR="003E0053" w:rsidRPr="004D2071">
        <w:t xml:space="preserve">: </w:t>
      </w:r>
    </w:p>
    <w:p w:rsidR="003E0053" w:rsidRPr="004D2071" w:rsidRDefault="003E0053" w:rsidP="00417B94">
      <w:pPr>
        <w:pStyle w:val="a3"/>
        <w:numPr>
          <w:ilvl w:val="0"/>
          <w:numId w:val="11"/>
        </w:numPr>
        <w:autoSpaceDE w:val="0"/>
        <w:adjustRightInd w:val="0"/>
        <w:ind w:left="709" w:firstLine="0"/>
        <w:jc w:val="both"/>
      </w:pPr>
      <w:r w:rsidRPr="004D2071">
        <w:t xml:space="preserve">с </w:t>
      </w:r>
      <w:r w:rsidR="00056F85" w:rsidRPr="004D2071">
        <w:t>0</w:t>
      </w:r>
      <w:r w:rsidRPr="004D2071">
        <w:t>1</w:t>
      </w:r>
      <w:r w:rsidR="00056F85" w:rsidRPr="004D2071">
        <w:t xml:space="preserve"> (первого)</w:t>
      </w:r>
      <w:r w:rsidRPr="004D2071">
        <w:t xml:space="preserve"> числа месяца, следующего за месяцем, в котором </w:t>
      </w:r>
      <w:r w:rsidR="00417B94" w:rsidRPr="004D2071">
        <w:t>Заказчиком</w:t>
      </w:r>
      <w:r w:rsidRPr="004D2071">
        <w:t xml:space="preserve"> была подана соответствующая заявка</w:t>
      </w:r>
      <w:r w:rsidR="00417B94" w:rsidRPr="004D2071">
        <w:t xml:space="preserve"> </w:t>
      </w:r>
      <w:r w:rsidRPr="004D2071">
        <w:t>–</w:t>
      </w:r>
      <w:r w:rsidR="00417B94" w:rsidRPr="004D2071">
        <w:t xml:space="preserve"> </w:t>
      </w:r>
      <w:r w:rsidRPr="004D2071">
        <w:t xml:space="preserve">если заявка подана до 25 числа предшествующего месяца (включительно); </w:t>
      </w:r>
    </w:p>
    <w:p w:rsidR="003E0053" w:rsidRPr="004D2071" w:rsidRDefault="003E0053" w:rsidP="00417B94">
      <w:pPr>
        <w:pStyle w:val="a3"/>
        <w:numPr>
          <w:ilvl w:val="0"/>
          <w:numId w:val="11"/>
        </w:numPr>
        <w:autoSpaceDE w:val="0"/>
        <w:adjustRightInd w:val="0"/>
        <w:ind w:left="709" w:firstLine="0"/>
        <w:jc w:val="both"/>
      </w:pPr>
      <w:r w:rsidRPr="004D2071">
        <w:t xml:space="preserve">с 01 </w:t>
      </w:r>
      <w:r w:rsidR="00056F85" w:rsidRPr="004D2071">
        <w:t xml:space="preserve">(первого) </w:t>
      </w:r>
      <w:r w:rsidRPr="004D2071">
        <w:t xml:space="preserve">числа второго месяца, следующего за месяцем, в котором </w:t>
      </w:r>
      <w:r w:rsidR="00417B94" w:rsidRPr="004D2071">
        <w:t>Заказчиком</w:t>
      </w:r>
      <w:r w:rsidRPr="004D2071">
        <w:t xml:space="preserve"> была подана заявка </w:t>
      </w:r>
      <w:r w:rsidR="00417B94" w:rsidRPr="004D2071">
        <w:t xml:space="preserve">– </w:t>
      </w:r>
      <w:r w:rsidRPr="004D2071">
        <w:t>если заявка подана после 25 числа указанного месяца.</w:t>
      </w:r>
    </w:p>
    <w:p w:rsidR="003B10E9" w:rsidRPr="004D2071" w:rsidRDefault="003B10E9" w:rsidP="004A7C14">
      <w:pPr>
        <w:pStyle w:val="a3"/>
        <w:numPr>
          <w:ilvl w:val="2"/>
          <w:numId w:val="4"/>
        </w:numPr>
        <w:autoSpaceDE w:val="0"/>
        <w:adjustRightInd w:val="0"/>
        <w:ind w:firstLine="709"/>
        <w:jc w:val="both"/>
      </w:pPr>
      <w:r w:rsidRPr="004D2071">
        <w:t>обеспечить сохранность и конфиденциальность регистрационных</w:t>
      </w:r>
      <w:r w:rsidR="00116F27" w:rsidRPr="004D2071">
        <w:t xml:space="preserve"> </w:t>
      </w:r>
      <w:r w:rsidRPr="004D2071">
        <w:t>данных и авторизационной информации и осуществлять настройку своих</w:t>
      </w:r>
      <w:r w:rsidR="00116F27" w:rsidRPr="004D2071">
        <w:t xml:space="preserve"> </w:t>
      </w:r>
      <w:r w:rsidRPr="004D2071">
        <w:t>ресурсов способом, обеспечивающим защиту от их недобросовестного</w:t>
      </w:r>
      <w:r w:rsidR="00116F27" w:rsidRPr="004D2071">
        <w:t xml:space="preserve"> </w:t>
      </w:r>
      <w:r w:rsidRPr="004D2071">
        <w:t xml:space="preserve">использования третьими лицами. </w:t>
      </w:r>
      <w:r w:rsidR="00116F27" w:rsidRPr="004D2071">
        <w:t>Заказчик</w:t>
      </w:r>
      <w:r w:rsidR="00343F4A" w:rsidRPr="004D2071">
        <w:t xml:space="preserve"> </w:t>
      </w:r>
      <w:r w:rsidRPr="004D2071">
        <w:t>несет полную</w:t>
      </w:r>
      <w:r w:rsidR="00343F4A" w:rsidRPr="004D2071">
        <w:t xml:space="preserve"> </w:t>
      </w:r>
      <w:r w:rsidRPr="004D2071">
        <w:t>ответственность, в случае неисполнения указанной обязанности. На</w:t>
      </w:r>
      <w:r w:rsidR="006A2732" w:rsidRPr="004D2071">
        <w:t xml:space="preserve"> </w:t>
      </w:r>
      <w:r w:rsidRPr="004D2071">
        <w:t>протяжении срока действия Договора все действия, совершенные с</w:t>
      </w:r>
      <w:r w:rsidR="00116F27" w:rsidRPr="004D2071">
        <w:t xml:space="preserve"> </w:t>
      </w:r>
      <w:r w:rsidRPr="004D2071">
        <w:t xml:space="preserve">использованием регистрационных данных </w:t>
      </w:r>
      <w:r w:rsidR="00116F27" w:rsidRPr="004D2071">
        <w:t>Заказчика</w:t>
      </w:r>
      <w:r w:rsidRPr="004D2071">
        <w:t>, считаются</w:t>
      </w:r>
      <w:r w:rsidR="00343F4A" w:rsidRPr="004D2071">
        <w:t xml:space="preserve"> </w:t>
      </w:r>
      <w:r w:rsidRPr="004D2071">
        <w:t xml:space="preserve">осуществленными </w:t>
      </w:r>
      <w:r w:rsidR="00116F27" w:rsidRPr="004D2071">
        <w:t>Заказчиком</w:t>
      </w:r>
      <w:r w:rsidRPr="004D2071">
        <w:t>;</w:t>
      </w:r>
    </w:p>
    <w:p w:rsidR="00A56C66" w:rsidRPr="004D2071" w:rsidRDefault="00A56C66" w:rsidP="004A7C14">
      <w:pPr>
        <w:pStyle w:val="a3"/>
        <w:numPr>
          <w:ilvl w:val="2"/>
          <w:numId w:val="4"/>
        </w:numPr>
        <w:autoSpaceDE w:val="0"/>
        <w:adjustRightInd w:val="0"/>
        <w:ind w:firstLine="709"/>
        <w:jc w:val="both"/>
      </w:pPr>
      <w:r w:rsidRPr="004D2071">
        <w:t>незамедлительно сообщать Оператору о неисправностях, возникших при пользовании Услугами;</w:t>
      </w:r>
    </w:p>
    <w:p w:rsidR="003B10E9" w:rsidRPr="004D2071" w:rsidRDefault="003B10E9" w:rsidP="004A7C14">
      <w:pPr>
        <w:pStyle w:val="a3"/>
        <w:numPr>
          <w:ilvl w:val="2"/>
          <w:numId w:val="4"/>
        </w:numPr>
        <w:autoSpaceDE w:val="0"/>
        <w:adjustRightInd w:val="0"/>
        <w:ind w:firstLine="709"/>
        <w:jc w:val="both"/>
      </w:pPr>
      <w:r w:rsidRPr="004D2071">
        <w:t>незамедлительно уведомлять Оператора в случае утраты или</w:t>
      </w:r>
      <w:r w:rsidR="00116F27" w:rsidRPr="004D2071">
        <w:t xml:space="preserve"> </w:t>
      </w:r>
      <w:r w:rsidRPr="004D2071">
        <w:t>наличия обоснованных подозрений в отношении нарушения</w:t>
      </w:r>
      <w:r w:rsidR="00116F27" w:rsidRPr="004D2071">
        <w:t xml:space="preserve"> </w:t>
      </w:r>
      <w:r w:rsidRPr="004D2071">
        <w:t>конфиденциальности своих регистрационных данных;</w:t>
      </w:r>
    </w:p>
    <w:p w:rsidR="003B10E9" w:rsidRPr="004D2071" w:rsidRDefault="00A56C66" w:rsidP="004A7C14">
      <w:pPr>
        <w:pStyle w:val="a3"/>
        <w:numPr>
          <w:ilvl w:val="2"/>
          <w:numId w:val="4"/>
        </w:numPr>
        <w:autoSpaceDE w:val="0"/>
        <w:adjustRightInd w:val="0"/>
        <w:ind w:firstLine="709"/>
        <w:jc w:val="both"/>
      </w:pPr>
      <w:r w:rsidRPr="004D2071">
        <w:t xml:space="preserve">предоставлять достоверные данные при регистрации на Сайте и </w:t>
      </w:r>
      <w:r w:rsidR="003B10E9" w:rsidRPr="004D2071">
        <w:t>незамедлительно актуализировать данные, используемые при</w:t>
      </w:r>
      <w:r w:rsidR="00116F27" w:rsidRPr="004D2071">
        <w:t xml:space="preserve"> </w:t>
      </w:r>
      <w:r w:rsidR="003B10E9" w:rsidRPr="004D2071">
        <w:t xml:space="preserve">регистрации на </w:t>
      </w:r>
      <w:r w:rsidR="00116F27" w:rsidRPr="004D2071">
        <w:t>Сайте</w:t>
      </w:r>
      <w:r w:rsidR="003B10E9" w:rsidRPr="004D2071">
        <w:t>, в случае их изменения</w:t>
      </w:r>
      <w:r w:rsidR="00841503" w:rsidRPr="004D2071">
        <w:t xml:space="preserve"> с помощью </w:t>
      </w:r>
      <w:r w:rsidRPr="004D2071">
        <w:t>Л</w:t>
      </w:r>
      <w:r w:rsidR="00841503" w:rsidRPr="004D2071">
        <w:t>ичного кабинета на Сайте</w:t>
      </w:r>
      <w:r w:rsidR="003B10E9" w:rsidRPr="004D2071">
        <w:t>;</w:t>
      </w:r>
    </w:p>
    <w:p w:rsidR="003B10E9" w:rsidRPr="004D2071" w:rsidRDefault="003B10E9" w:rsidP="004A7C14">
      <w:pPr>
        <w:pStyle w:val="a3"/>
        <w:numPr>
          <w:ilvl w:val="2"/>
          <w:numId w:val="4"/>
        </w:numPr>
        <w:autoSpaceDE w:val="0"/>
        <w:adjustRightInd w:val="0"/>
        <w:ind w:firstLine="709"/>
        <w:jc w:val="both"/>
      </w:pPr>
      <w:r w:rsidRPr="004D2071">
        <w:t>не передавать свои права и обязанности по Договору третьим лицам;</w:t>
      </w:r>
    </w:p>
    <w:p w:rsidR="003B10E9" w:rsidRPr="004D2071" w:rsidRDefault="00A56C66" w:rsidP="004A7C14">
      <w:pPr>
        <w:pStyle w:val="a3"/>
        <w:numPr>
          <w:ilvl w:val="2"/>
          <w:numId w:val="4"/>
        </w:numPr>
        <w:autoSpaceDE w:val="0"/>
        <w:adjustRightInd w:val="0"/>
        <w:ind w:firstLine="709"/>
        <w:jc w:val="both"/>
      </w:pPr>
      <w:r w:rsidRPr="004D2071">
        <w:t xml:space="preserve">регулярно </w:t>
      </w:r>
      <w:r w:rsidR="003B10E9" w:rsidRPr="004D2071">
        <w:t>знакомиться с официальной информацией, связанной с</w:t>
      </w:r>
      <w:r w:rsidR="00116F27" w:rsidRPr="004D2071">
        <w:t xml:space="preserve"> </w:t>
      </w:r>
      <w:r w:rsidR="003B10E9" w:rsidRPr="004D2071">
        <w:t xml:space="preserve">предоставлением Услуг, размещенной на </w:t>
      </w:r>
      <w:r w:rsidR="00116F27" w:rsidRPr="004D2071">
        <w:t>Сайте</w:t>
      </w:r>
      <w:r w:rsidR="003B10E9" w:rsidRPr="004D2071">
        <w:t>;</w:t>
      </w:r>
    </w:p>
    <w:p w:rsidR="003B10E9" w:rsidRPr="004D2071" w:rsidRDefault="003B10E9" w:rsidP="004A7C14">
      <w:pPr>
        <w:pStyle w:val="a3"/>
        <w:numPr>
          <w:ilvl w:val="2"/>
          <w:numId w:val="4"/>
        </w:numPr>
        <w:autoSpaceDE w:val="0"/>
        <w:adjustRightInd w:val="0"/>
        <w:ind w:firstLine="709"/>
        <w:jc w:val="both"/>
      </w:pPr>
      <w:r w:rsidRPr="004D2071">
        <w:t xml:space="preserve">использовать </w:t>
      </w:r>
      <w:r w:rsidR="00046154" w:rsidRPr="004D2071">
        <w:t>ККМ</w:t>
      </w:r>
      <w:r w:rsidRPr="004D2071">
        <w:t>, соответствующие требованиям, установленным</w:t>
      </w:r>
      <w:r w:rsidR="00116F27" w:rsidRPr="004D2071">
        <w:t xml:space="preserve"> </w:t>
      </w:r>
      <w:r w:rsidRPr="004D2071">
        <w:t>законодательством Республики Казахстан;</w:t>
      </w:r>
    </w:p>
    <w:p w:rsidR="003B10E9" w:rsidRPr="004D2071" w:rsidRDefault="003B10E9" w:rsidP="004A7C14">
      <w:pPr>
        <w:pStyle w:val="a3"/>
        <w:numPr>
          <w:ilvl w:val="2"/>
          <w:numId w:val="4"/>
        </w:numPr>
        <w:autoSpaceDE w:val="0"/>
        <w:adjustRightInd w:val="0"/>
        <w:ind w:firstLine="709"/>
        <w:jc w:val="both"/>
      </w:pPr>
      <w:r w:rsidRPr="004D2071">
        <w:t>выполнять установленные технические требования при</w:t>
      </w:r>
      <w:r w:rsidR="00116F27" w:rsidRPr="004D2071">
        <w:t xml:space="preserve"> </w:t>
      </w:r>
      <w:r w:rsidRPr="004D2071">
        <w:t>пользовании Услугой и н</w:t>
      </w:r>
      <w:r w:rsidR="00116F27" w:rsidRPr="004D2071">
        <w:t>е с</w:t>
      </w:r>
      <w:r w:rsidRPr="004D2071">
        <w:t>овершать действия, приводящие к порче</w:t>
      </w:r>
      <w:r w:rsidR="00116F27" w:rsidRPr="004D2071">
        <w:t xml:space="preserve"> </w:t>
      </w:r>
      <w:r w:rsidRPr="004D2071">
        <w:t xml:space="preserve">оборудования и нарушению обработки данных </w:t>
      </w:r>
      <w:r w:rsidR="006A2732" w:rsidRPr="004D2071">
        <w:t>на</w:t>
      </w:r>
      <w:r w:rsidRPr="004D2071">
        <w:t xml:space="preserve"> сети связи</w:t>
      </w:r>
      <w:r w:rsidR="00116F27" w:rsidRPr="004D2071">
        <w:t xml:space="preserve"> </w:t>
      </w:r>
      <w:r w:rsidRPr="004D2071">
        <w:t>Оператора;</w:t>
      </w:r>
    </w:p>
    <w:p w:rsidR="003B10E9" w:rsidRPr="004D2071" w:rsidRDefault="003B10E9" w:rsidP="004A7C14">
      <w:pPr>
        <w:pStyle w:val="a3"/>
        <w:numPr>
          <w:ilvl w:val="2"/>
          <w:numId w:val="4"/>
        </w:numPr>
        <w:autoSpaceDE w:val="0"/>
        <w:adjustRightInd w:val="0"/>
        <w:ind w:firstLine="709"/>
        <w:jc w:val="both"/>
      </w:pPr>
      <w:r w:rsidRPr="004D2071">
        <w:t xml:space="preserve">уведомлять Оператора о предстоящей ликвидации </w:t>
      </w:r>
      <w:r w:rsidR="00116F27" w:rsidRPr="004D2071">
        <w:t>Заказчика</w:t>
      </w:r>
      <w:r w:rsidRPr="004D2071">
        <w:t xml:space="preserve"> в</w:t>
      </w:r>
      <w:r w:rsidR="00116F27" w:rsidRPr="004D2071">
        <w:t xml:space="preserve"> </w:t>
      </w:r>
      <w:r w:rsidRPr="004D2071">
        <w:t>течение 5 рабочих дней с момента принятия соответствующего решения.</w:t>
      </w:r>
    </w:p>
    <w:p w:rsidR="003B10E9" w:rsidRPr="004D2071" w:rsidRDefault="003B10E9" w:rsidP="004A7C14">
      <w:pPr>
        <w:pStyle w:val="Standard"/>
        <w:jc w:val="both"/>
      </w:pPr>
    </w:p>
    <w:p w:rsidR="008D7A99" w:rsidRPr="004D2071" w:rsidRDefault="00116F27" w:rsidP="004A7C14">
      <w:pPr>
        <w:pStyle w:val="Textbody"/>
        <w:numPr>
          <w:ilvl w:val="1"/>
          <w:numId w:val="4"/>
        </w:numPr>
        <w:spacing w:after="0"/>
        <w:ind w:firstLine="720"/>
        <w:jc w:val="both"/>
        <w:rPr>
          <w:b/>
          <w:bCs/>
        </w:rPr>
      </w:pPr>
      <w:r w:rsidRPr="004D2071">
        <w:rPr>
          <w:b/>
          <w:bCs/>
        </w:rPr>
        <w:t>Права Заказчика:</w:t>
      </w:r>
    </w:p>
    <w:p w:rsidR="00A56C66" w:rsidRPr="004D2071" w:rsidRDefault="00A56C66" w:rsidP="004A7C14">
      <w:pPr>
        <w:pStyle w:val="a3"/>
        <w:numPr>
          <w:ilvl w:val="2"/>
          <w:numId w:val="4"/>
        </w:numPr>
        <w:autoSpaceDE w:val="0"/>
        <w:adjustRightInd w:val="0"/>
        <w:ind w:firstLine="709"/>
        <w:jc w:val="both"/>
      </w:pPr>
      <w:r w:rsidRPr="004D2071">
        <w:t>пользоваться Услугами в соответствии с Договором;</w:t>
      </w:r>
    </w:p>
    <w:p w:rsidR="008D7A99" w:rsidRPr="004D2071" w:rsidRDefault="008D7A99" w:rsidP="004A7C14">
      <w:pPr>
        <w:pStyle w:val="a3"/>
        <w:numPr>
          <w:ilvl w:val="2"/>
          <w:numId w:val="4"/>
        </w:numPr>
        <w:autoSpaceDE w:val="0"/>
        <w:adjustRightInd w:val="0"/>
        <w:ind w:firstLine="709"/>
        <w:jc w:val="both"/>
      </w:pPr>
      <w:r w:rsidRPr="004D2071">
        <w:t xml:space="preserve">в любой момент осуществлять контроль за ходом и качеством оказания </w:t>
      </w:r>
      <w:r w:rsidR="00D8766E" w:rsidRPr="004D2071">
        <w:t>Оператором</w:t>
      </w:r>
      <w:r w:rsidRPr="004D2071">
        <w:t xml:space="preserve"> услуг по настоящему Договору, не вмешиваясь при этом в деятельность </w:t>
      </w:r>
      <w:r w:rsidR="00D8766E" w:rsidRPr="004D2071">
        <w:t>Оператора;</w:t>
      </w:r>
    </w:p>
    <w:p w:rsidR="008D7A99" w:rsidRPr="004D2071" w:rsidRDefault="009F5136" w:rsidP="004A7C14">
      <w:pPr>
        <w:pStyle w:val="a3"/>
        <w:numPr>
          <w:ilvl w:val="2"/>
          <w:numId w:val="4"/>
        </w:numPr>
        <w:autoSpaceDE w:val="0"/>
        <w:adjustRightInd w:val="0"/>
        <w:ind w:firstLine="709"/>
        <w:jc w:val="both"/>
      </w:pPr>
      <w:r w:rsidRPr="004D2071">
        <w:t>обращаться к Оператору по всем вопросам, касающимся условий и качества оказываемой Услуг</w:t>
      </w:r>
      <w:r w:rsidR="006A2732" w:rsidRPr="004D2071">
        <w:t>и.</w:t>
      </w:r>
    </w:p>
    <w:p w:rsidR="00117645" w:rsidRPr="004D2071" w:rsidRDefault="00117645" w:rsidP="004A7C14">
      <w:pPr>
        <w:pStyle w:val="a3"/>
        <w:numPr>
          <w:ilvl w:val="2"/>
          <w:numId w:val="4"/>
        </w:numPr>
        <w:autoSpaceDE w:val="0"/>
        <w:adjustRightInd w:val="0"/>
        <w:ind w:firstLine="709"/>
        <w:jc w:val="both"/>
      </w:pPr>
      <w:r w:rsidRPr="004D2071">
        <w:t xml:space="preserve">обращаться к Оператору при возникновении необходимости в </w:t>
      </w:r>
      <w:r w:rsidR="00B562D9" w:rsidRPr="004D2071">
        <w:t>Т</w:t>
      </w:r>
      <w:r w:rsidRPr="004D2071">
        <w:t xml:space="preserve">ехнической поддержке по указанным на </w:t>
      </w:r>
      <w:r w:rsidR="002A57D0" w:rsidRPr="004D2071">
        <w:t>Сайте</w:t>
      </w:r>
      <w:r w:rsidRPr="004D2071">
        <w:t xml:space="preserve"> телефонам или посредством направления заявки </w:t>
      </w:r>
      <w:r w:rsidR="00B562D9" w:rsidRPr="004D2071">
        <w:t>на адрес электронной почты, указанной на Сайте</w:t>
      </w:r>
      <w:r w:rsidRPr="004D2071">
        <w:t>;</w:t>
      </w:r>
    </w:p>
    <w:p w:rsidR="00116F27" w:rsidRPr="004D2071" w:rsidRDefault="00116F27" w:rsidP="004A7C14">
      <w:pPr>
        <w:pStyle w:val="Textbodyindent"/>
        <w:tabs>
          <w:tab w:val="left" w:pos="540"/>
        </w:tabs>
        <w:ind w:left="0"/>
        <w:jc w:val="both"/>
      </w:pPr>
    </w:p>
    <w:p w:rsidR="008D7A99" w:rsidRPr="004D2071" w:rsidRDefault="00726ADC" w:rsidP="004A7C14">
      <w:pPr>
        <w:pStyle w:val="Standard"/>
        <w:numPr>
          <w:ilvl w:val="0"/>
          <w:numId w:val="1"/>
        </w:numPr>
        <w:ind w:firstLine="720"/>
        <w:jc w:val="center"/>
        <w:outlineLvl w:val="0"/>
      </w:pPr>
      <w:r w:rsidRPr="004D2071">
        <w:rPr>
          <w:b/>
        </w:rPr>
        <w:t>ПОРЯДОК ОКАЗАНИЯ УСЛУГ</w:t>
      </w:r>
    </w:p>
    <w:p w:rsidR="00BF025D" w:rsidRPr="004D2071" w:rsidRDefault="00BF025D" w:rsidP="004A7C14">
      <w:pPr>
        <w:pStyle w:val="Textbody"/>
        <w:numPr>
          <w:ilvl w:val="1"/>
          <w:numId w:val="4"/>
        </w:numPr>
        <w:spacing w:after="0"/>
        <w:ind w:firstLine="720"/>
        <w:jc w:val="both"/>
      </w:pPr>
      <w:r w:rsidRPr="004D2071">
        <w:t xml:space="preserve">Для использования Услуг </w:t>
      </w:r>
      <w:r w:rsidR="00EF034C" w:rsidRPr="004D2071">
        <w:t>Оператора</w:t>
      </w:r>
      <w:r w:rsidRPr="004D2071">
        <w:t>, Заказчику необходимо:</w:t>
      </w:r>
    </w:p>
    <w:p w:rsidR="00BF025D" w:rsidRPr="004D2071" w:rsidRDefault="00BF025D" w:rsidP="004A7C14">
      <w:pPr>
        <w:pStyle w:val="a3"/>
        <w:numPr>
          <w:ilvl w:val="2"/>
          <w:numId w:val="4"/>
        </w:numPr>
        <w:autoSpaceDE w:val="0"/>
        <w:adjustRightInd w:val="0"/>
        <w:ind w:firstLine="709"/>
        <w:jc w:val="both"/>
      </w:pPr>
      <w:r w:rsidRPr="004D2071">
        <w:t xml:space="preserve">приобрести или взять в аренду </w:t>
      </w:r>
      <w:r w:rsidR="00046154" w:rsidRPr="004D2071">
        <w:t>ККМ</w:t>
      </w:r>
      <w:r w:rsidR="00696F5E" w:rsidRPr="004D2071">
        <w:t>.</w:t>
      </w:r>
    </w:p>
    <w:p w:rsidR="008D7A99" w:rsidRPr="004D2071" w:rsidRDefault="00BF025D" w:rsidP="004A7C14">
      <w:pPr>
        <w:pStyle w:val="a3"/>
        <w:numPr>
          <w:ilvl w:val="2"/>
          <w:numId w:val="4"/>
        </w:numPr>
        <w:autoSpaceDE w:val="0"/>
        <w:adjustRightInd w:val="0"/>
        <w:ind w:firstLine="709"/>
        <w:jc w:val="both"/>
      </w:pPr>
      <w:r w:rsidRPr="004D2071">
        <w:t xml:space="preserve">зарегистрировать каждый </w:t>
      </w:r>
      <w:r w:rsidR="00046154" w:rsidRPr="004D2071">
        <w:t>ККМ</w:t>
      </w:r>
      <w:r w:rsidRPr="004D2071">
        <w:t xml:space="preserve"> в Центре обработки данных Оператора</w:t>
      </w:r>
      <w:r w:rsidR="00CC5EA8" w:rsidRPr="004D2071">
        <w:t xml:space="preserve"> посредством Сайта</w:t>
      </w:r>
      <w:r w:rsidR="00696F5E" w:rsidRPr="004D2071">
        <w:t xml:space="preserve"> или </w:t>
      </w:r>
      <w:r w:rsidR="009554DE" w:rsidRPr="004D2071">
        <w:t>П</w:t>
      </w:r>
      <w:r w:rsidR="00CF1F3D" w:rsidRPr="004D2071">
        <w:t>артнёров</w:t>
      </w:r>
      <w:r w:rsidR="009554DE" w:rsidRPr="004D2071">
        <w:t>.</w:t>
      </w:r>
    </w:p>
    <w:p w:rsidR="006A2732" w:rsidRPr="004D2071" w:rsidRDefault="006A2732" w:rsidP="004A7C14">
      <w:pPr>
        <w:pStyle w:val="a3"/>
        <w:numPr>
          <w:ilvl w:val="2"/>
          <w:numId w:val="4"/>
        </w:numPr>
        <w:autoSpaceDE w:val="0"/>
        <w:adjustRightInd w:val="0"/>
        <w:ind w:firstLine="709"/>
        <w:jc w:val="both"/>
      </w:pPr>
      <w:r w:rsidRPr="004D2071">
        <w:t>обеспечить подключение</w:t>
      </w:r>
      <w:r w:rsidR="001426B2" w:rsidRPr="004D2071">
        <w:t xml:space="preserve"> </w:t>
      </w:r>
      <w:r w:rsidR="00046154" w:rsidRPr="004D2071">
        <w:t>ККМ</w:t>
      </w:r>
      <w:r w:rsidRPr="004D2071">
        <w:t xml:space="preserve"> к Центру обработки данных Оператора и выполнить необходимые настройки </w:t>
      </w:r>
      <w:r w:rsidR="00046154" w:rsidRPr="004D2071">
        <w:t>ККМ</w:t>
      </w:r>
      <w:r w:rsidRPr="004D2071">
        <w:t>.</w:t>
      </w:r>
    </w:p>
    <w:p w:rsidR="00BF025D" w:rsidRPr="004D2071" w:rsidRDefault="006A2732" w:rsidP="004A7C14">
      <w:pPr>
        <w:pStyle w:val="a3"/>
        <w:numPr>
          <w:ilvl w:val="2"/>
          <w:numId w:val="4"/>
        </w:numPr>
        <w:autoSpaceDE w:val="0"/>
        <w:adjustRightInd w:val="0"/>
        <w:ind w:firstLine="709"/>
        <w:jc w:val="both"/>
      </w:pPr>
      <w:r w:rsidRPr="004D2071">
        <w:t>п</w:t>
      </w:r>
      <w:r w:rsidR="00BF025D" w:rsidRPr="004D2071">
        <w:t>ополн</w:t>
      </w:r>
      <w:r w:rsidR="00966380" w:rsidRPr="004D2071">
        <w:t>я</w:t>
      </w:r>
      <w:r w:rsidR="00BF025D" w:rsidRPr="004D2071">
        <w:t>ть Лицевой счёт на сумму равную или превышающую размер ежемесячной платы</w:t>
      </w:r>
      <w:r w:rsidR="004A195E" w:rsidRPr="004D2071">
        <w:t xml:space="preserve"> за оказываемые Услуги</w:t>
      </w:r>
      <w:r w:rsidR="00BF025D" w:rsidRPr="004D2071">
        <w:t>.</w:t>
      </w:r>
    </w:p>
    <w:p w:rsidR="002A57D0" w:rsidRPr="004D2071" w:rsidRDefault="002A57D0" w:rsidP="002A57D0">
      <w:pPr>
        <w:pStyle w:val="a3"/>
        <w:autoSpaceDE w:val="0"/>
        <w:adjustRightInd w:val="0"/>
        <w:ind w:left="709"/>
        <w:jc w:val="both"/>
      </w:pPr>
    </w:p>
    <w:p w:rsidR="002A57D0" w:rsidRPr="004D2071" w:rsidRDefault="002A57D0" w:rsidP="002A57D0">
      <w:pPr>
        <w:pStyle w:val="Standard"/>
        <w:numPr>
          <w:ilvl w:val="0"/>
          <w:numId w:val="1"/>
        </w:numPr>
        <w:jc w:val="center"/>
        <w:outlineLvl w:val="0"/>
        <w:rPr>
          <w:b/>
        </w:rPr>
      </w:pPr>
      <w:r w:rsidRPr="004D2071">
        <w:rPr>
          <w:b/>
        </w:rPr>
        <w:t xml:space="preserve">УСЛОВИЯ ОКАЗАНИЯ ТЕХНИЧЕСКОЙ ПОДДЕРЖКИ </w:t>
      </w:r>
    </w:p>
    <w:p w:rsidR="002A57D0" w:rsidRPr="004D2071" w:rsidRDefault="002A57D0" w:rsidP="002A57D0">
      <w:pPr>
        <w:pStyle w:val="Textbody"/>
        <w:numPr>
          <w:ilvl w:val="1"/>
          <w:numId w:val="4"/>
        </w:numPr>
        <w:spacing w:after="0"/>
        <w:ind w:firstLine="720"/>
        <w:jc w:val="both"/>
      </w:pPr>
      <w:r w:rsidRPr="004D2071">
        <w:t>Оператор оказывает Заказчик</w:t>
      </w:r>
      <w:r w:rsidR="00362920" w:rsidRPr="004D2071">
        <w:t>у</w:t>
      </w:r>
      <w:r w:rsidRPr="004D2071">
        <w:t xml:space="preserve"> </w:t>
      </w:r>
      <w:r w:rsidR="00362920" w:rsidRPr="004D2071">
        <w:t>Техническую</w:t>
      </w:r>
      <w:r w:rsidRPr="004D2071">
        <w:t xml:space="preserve"> поддержку в будние дни с 09 часов 00 минут до 19 часов 00 минут, в выходные и праздничные дни с 09 часов 00 минут до 15 часов 00 минут </w:t>
      </w:r>
      <w:r w:rsidR="00362920" w:rsidRPr="004D2071">
        <w:t xml:space="preserve">времени города </w:t>
      </w:r>
      <w:r w:rsidR="00EE7701">
        <w:t>Астана</w:t>
      </w:r>
      <w:r w:rsidR="004D3BC4" w:rsidRPr="004D2071">
        <w:t xml:space="preserve"> по устному обращению Заказчика по телефону, указанному на Сайте, либо по заявке Заказчика, направленной по адресу электронной почты, указанной на Сайте</w:t>
      </w:r>
      <w:r w:rsidR="00362920" w:rsidRPr="004D2071">
        <w:t>.</w:t>
      </w:r>
      <w:r w:rsidR="004D3BC4" w:rsidRPr="004D2071">
        <w:t xml:space="preserve"> Для получения Технической поддержки Заказчик обязуется указать РН</w:t>
      </w:r>
      <w:r w:rsidR="00E84DB5" w:rsidRPr="004D2071">
        <w:t>М</w:t>
      </w:r>
      <w:r w:rsidR="004D3BC4" w:rsidRPr="004D2071">
        <w:t xml:space="preserve"> ККМ, по которому требуется получить Техническую поддержку.</w:t>
      </w:r>
    </w:p>
    <w:p w:rsidR="009F5136" w:rsidRPr="004D2071" w:rsidRDefault="009F5136" w:rsidP="004A7C14">
      <w:pPr>
        <w:pStyle w:val="Textbodyindent"/>
        <w:tabs>
          <w:tab w:val="left" w:pos="1249"/>
        </w:tabs>
        <w:ind w:left="709"/>
        <w:jc w:val="both"/>
      </w:pPr>
    </w:p>
    <w:p w:rsidR="00E301B7" w:rsidRPr="004D2071" w:rsidRDefault="00E301B7" w:rsidP="00E301B7">
      <w:pPr>
        <w:pStyle w:val="Textbodyindent"/>
        <w:numPr>
          <w:ilvl w:val="0"/>
          <w:numId w:val="1"/>
        </w:numPr>
        <w:tabs>
          <w:tab w:val="left" w:pos="1249"/>
        </w:tabs>
        <w:ind w:left="709"/>
        <w:jc w:val="center"/>
        <w:rPr>
          <w:b/>
        </w:rPr>
      </w:pPr>
      <w:bookmarkStart w:id="0" w:name="_Hlk34763240"/>
      <w:r w:rsidRPr="004D2071">
        <w:rPr>
          <w:b/>
        </w:rPr>
        <w:t>СТОИМОСТЬ УСЛУГ</w:t>
      </w:r>
    </w:p>
    <w:p w:rsidR="00BD3FAF" w:rsidRPr="004D2071" w:rsidRDefault="00892FAB" w:rsidP="00D04B1F">
      <w:pPr>
        <w:pStyle w:val="Textbody"/>
        <w:numPr>
          <w:ilvl w:val="1"/>
          <w:numId w:val="4"/>
        </w:numPr>
        <w:spacing w:after="0"/>
        <w:ind w:firstLine="720"/>
        <w:jc w:val="both"/>
      </w:pPr>
      <w:r w:rsidRPr="004D2071">
        <w:t>Сумма ежемесячной платы за оказываемые Услуги определяется количеств</w:t>
      </w:r>
      <w:r w:rsidR="00E84DB5" w:rsidRPr="004D2071">
        <w:t>ом</w:t>
      </w:r>
      <w:r w:rsidRPr="004D2071">
        <w:t xml:space="preserve"> подключенных</w:t>
      </w:r>
      <w:r w:rsidR="00E96F64" w:rsidRPr="004D2071">
        <w:t xml:space="preserve"> (активированных)</w:t>
      </w:r>
      <w:r w:rsidRPr="004D2071">
        <w:t xml:space="preserve"> к Услуге ККМ Заказчика по состоянию на 25 число месяца, предшествующего </w:t>
      </w:r>
      <w:r w:rsidR="00E84DB5" w:rsidRPr="004D2071">
        <w:t>оплачиваемому, а также действующим п</w:t>
      </w:r>
      <w:r w:rsidR="00BD3FAF" w:rsidRPr="004D2071">
        <w:t>рейскурант</w:t>
      </w:r>
      <w:r w:rsidR="00E84DB5" w:rsidRPr="004D2071">
        <w:t>ом</w:t>
      </w:r>
      <w:r w:rsidR="00BD3FAF" w:rsidRPr="004D2071">
        <w:t xml:space="preserve"> цен, размещенному на Сайте</w:t>
      </w:r>
      <w:r w:rsidR="00E84DB5" w:rsidRPr="004D2071">
        <w:t xml:space="preserve"> Оператора</w:t>
      </w:r>
      <w:r w:rsidR="00EE7701">
        <w:t>:</w:t>
      </w:r>
      <w:r w:rsidR="001C272B">
        <w:t xml:space="preserve"> </w:t>
      </w:r>
      <w:hyperlink r:id="rId8" w:history="1">
        <w:r w:rsidR="001C272B" w:rsidRPr="0068539C">
          <w:rPr>
            <w:rStyle w:val="a4"/>
          </w:rPr>
          <w:t>https://kofd.kz/</w:t>
        </w:r>
      </w:hyperlink>
      <w:r w:rsidR="001C272B">
        <w:t xml:space="preserve"> </w:t>
      </w:r>
      <w:r w:rsidR="00E84DB5" w:rsidRPr="004D2071">
        <w:t>.</w:t>
      </w:r>
    </w:p>
    <w:p w:rsidR="00E301B7" w:rsidRPr="004D2071" w:rsidRDefault="00E301B7" w:rsidP="00E301B7">
      <w:pPr>
        <w:pStyle w:val="Textbody"/>
        <w:numPr>
          <w:ilvl w:val="1"/>
          <w:numId w:val="4"/>
        </w:numPr>
        <w:spacing w:after="0"/>
        <w:ind w:firstLine="720"/>
        <w:jc w:val="both"/>
      </w:pPr>
      <w:r w:rsidRPr="004D2071">
        <w:t>Оператор имеет право вносить изменения в прейскурант цен в одностороннем порядке, по своему усмотрению. Изменения в прейскурант цен вступают в силу по истечени</w:t>
      </w:r>
      <w:r w:rsidR="00345332" w:rsidRPr="004D2071">
        <w:t>и</w:t>
      </w:r>
      <w:r w:rsidRPr="004D2071">
        <w:t xml:space="preserve"> 30 (тридцати) календарных дней с даты первого размещения изменений на Сайте</w:t>
      </w:r>
      <w:r w:rsidR="00E84DB5" w:rsidRPr="004D2071">
        <w:t>, либо с даты, указанной в прейскуранте цен.</w:t>
      </w:r>
    </w:p>
    <w:p w:rsidR="00E301B7" w:rsidRPr="004D2071" w:rsidRDefault="00E301B7" w:rsidP="00E301B7">
      <w:pPr>
        <w:pStyle w:val="Textbody"/>
        <w:spacing w:after="0"/>
        <w:ind w:left="720"/>
        <w:jc w:val="both"/>
        <w:rPr>
          <w:rFonts w:cs="Times New Roman"/>
          <w:color w:val="000000"/>
        </w:rPr>
      </w:pPr>
    </w:p>
    <w:p w:rsidR="009F5136" w:rsidRPr="004D2071" w:rsidRDefault="00966380" w:rsidP="004A7C14">
      <w:pPr>
        <w:pStyle w:val="Textbodyindent"/>
        <w:numPr>
          <w:ilvl w:val="0"/>
          <w:numId w:val="1"/>
        </w:numPr>
        <w:tabs>
          <w:tab w:val="left" w:pos="1249"/>
        </w:tabs>
        <w:ind w:left="709"/>
        <w:jc w:val="center"/>
        <w:rPr>
          <w:b/>
        </w:rPr>
      </w:pPr>
      <w:r w:rsidRPr="004D2071">
        <w:rPr>
          <w:b/>
        </w:rPr>
        <w:t>ПОРЯДОК ОПЛАТЫ УСЛУГ И РАСЧЕТОВ</w:t>
      </w:r>
    </w:p>
    <w:p w:rsidR="00250206" w:rsidRPr="004D2071" w:rsidRDefault="00B9754D" w:rsidP="00B9754D">
      <w:pPr>
        <w:pStyle w:val="Textbody"/>
        <w:numPr>
          <w:ilvl w:val="1"/>
          <w:numId w:val="4"/>
        </w:numPr>
        <w:spacing w:after="0"/>
        <w:ind w:firstLine="720"/>
        <w:jc w:val="both"/>
        <w:rPr>
          <w:rFonts w:cs="Times New Roman"/>
          <w:color w:val="000000"/>
        </w:rPr>
      </w:pPr>
      <w:r w:rsidRPr="004D2071">
        <w:rPr>
          <w:rFonts w:cs="Times New Roman"/>
          <w:color w:val="000000"/>
        </w:rPr>
        <w:t>Оплата Заказчиком Услуг производится путем 100 (сто) % предоплаты</w:t>
      </w:r>
      <w:r w:rsidR="00250206" w:rsidRPr="004D2071">
        <w:rPr>
          <w:rFonts w:cs="Times New Roman"/>
          <w:color w:val="000000"/>
        </w:rPr>
        <w:t>.</w:t>
      </w:r>
    </w:p>
    <w:p w:rsidR="004923F6" w:rsidRPr="004D2071" w:rsidRDefault="00250206" w:rsidP="00B9754D">
      <w:pPr>
        <w:pStyle w:val="Textbody"/>
        <w:numPr>
          <w:ilvl w:val="1"/>
          <w:numId w:val="4"/>
        </w:numPr>
        <w:spacing w:after="0"/>
        <w:ind w:firstLine="720"/>
        <w:jc w:val="both"/>
        <w:rPr>
          <w:rFonts w:cs="Times New Roman"/>
          <w:color w:val="000000"/>
        </w:rPr>
      </w:pPr>
      <w:r w:rsidRPr="004D2071">
        <w:rPr>
          <w:rFonts w:cs="Times New Roman"/>
          <w:color w:val="000000"/>
        </w:rPr>
        <w:t>Заказчик</w:t>
      </w:r>
      <w:r w:rsidR="000F4BCC" w:rsidRPr="004D2071">
        <w:rPr>
          <w:rFonts w:cs="Times New Roman"/>
          <w:color w:val="000000"/>
        </w:rPr>
        <w:t xml:space="preserve"> обеспечива</w:t>
      </w:r>
      <w:r w:rsidRPr="004D2071">
        <w:rPr>
          <w:rFonts w:cs="Times New Roman"/>
          <w:color w:val="000000"/>
        </w:rPr>
        <w:t>ет</w:t>
      </w:r>
      <w:r w:rsidR="000F4BCC" w:rsidRPr="004D2071">
        <w:rPr>
          <w:rFonts w:cs="Times New Roman"/>
          <w:color w:val="000000"/>
        </w:rPr>
        <w:t xml:space="preserve"> наличие на Лицевом счете Заказчика</w:t>
      </w:r>
      <w:r w:rsidRPr="004D2071">
        <w:rPr>
          <w:rFonts w:cs="Times New Roman"/>
          <w:color w:val="000000"/>
        </w:rPr>
        <w:t xml:space="preserve"> необходимой для оплаты суммы до 1-го числа оплачиваемого месяца.</w:t>
      </w:r>
      <w:r w:rsidR="000F4BCC" w:rsidRPr="004D2071">
        <w:rPr>
          <w:rFonts w:cs="Times New Roman"/>
          <w:color w:val="000000"/>
        </w:rPr>
        <w:t xml:space="preserve"> </w:t>
      </w:r>
    </w:p>
    <w:p w:rsidR="00AB2318" w:rsidRPr="004D2071" w:rsidRDefault="00AB2318" w:rsidP="008C4E2A">
      <w:pPr>
        <w:pStyle w:val="Textbody"/>
        <w:numPr>
          <w:ilvl w:val="1"/>
          <w:numId w:val="4"/>
        </w:numPr>
        <w:spacing w:after="0"/>
        <w:ind w:firstLine="720"/>
        <w:jc w:val="both"/>
        <w:rPr>
          <w:rFonts w:cs="Times New Roman"/>
          <w:color w:val="000000"/>
        </w:rPr>
      </w:pPr>
      <w:r w:rsidRPr="004D2071">
        <w:rPr>
          <w:rFonts w:cs="Times New Roman"/>
          <w:color w:val="000000"/>
        </w:rPr>
        <w:t xml:space="preserve">Ежемесячные платы по Договору </w:t>
      </w:r>
      <w:r w:rsidR="00250206" w:rsidRPr="004D2071">
        <w:rPr>
          <w:rFonts w:cs="Times New Roman"/>
          <w:color w:val="000000"/>
        </w:rPr>
        <w:t xml:space="preserve">(пополнение Лицевого счета) </w:t>
      </w:r>
      <w:r w:rsidRPr="004D2071">
        <w:rPr>
          <w:rFonts w:cs="Times New Roman"/>
          <w:color w:val="000000"/>
        </w:rPr>
        <w:t>производятся Заказчиком в безналичной форме</w:t>
      </w:r>
      <w:r w:rsidR="00ED7D8F" w:rsidRPr="004D2071">
        <w:rPr>
          <w:rFonts w:cs="Times New Roman"/>
          <w:color w:val="000000"/>
        </w:rPr>
        <w:t xml:space="preserve"> в тенге</w:t>
      </w:r>
      <w:r w:rsidRPr="004D2071">
        <w:rPr>
          <w:rFonts w:cs="Times New Roman"/>
          <w:color w:val="000000"/>
        </w:rPr>
        <w:t xml:space="preserve"> путем перечисления на расчетный счет Оператора, </w:t>
      </w:r>
      <w:r w:rsidR="00250206" w:rsidRPr="004D2071">
        <w:rPr>
          <w:rFonts w:cs="Times New Roman"/>
          <w:color w:val="000000"/>
        </w:rPr>
        <w:t>а также с использованием</w:t>
      </w:r>
      <w:r w:rsidRPr="004D2071">
        <w:rPr>
          <w:rFonts w:cs="Times New Roman"/>
          <w:color w:val="000000"/>
        </w:rPr>
        <w:t xml:space="preserve"> платежны</w:t>
      </w:r>
      <w:r w:rsidR="00250206" w:rsidRPr="004D2071">
        <w:rPr>
          <w:rFonts w:cs="Times New Roman"/>
          <w:color w:val="000000"/>
        </w:rPr>
        <w:t>х</w:t>
      </w:r>
      <w:r w:rsidRPr="004D2071">
        <w:rPr>
          <w:rFonts w:cs="Times New Roman"/>
          <w:color w:val="000000"/>
        </w:rPr>
        <w:t xml:space="preserve"> систем (Qiwi, K</w:t>
      </w:r>
      <w:r w:rsidRPr="004D2071">
        <w:rPr>
          <w:rFonts w:cs="Times New Roman"/>
          <w:color w:val="000000"/>
          <w:lang w:val="en-US"/>
        </w:rPr>
        <w:t>a</w:t>
      </w:r>
      <w:r w:rsidRPr="004D2071">
        <w:rPr>
          <w:rFonts w:cs="Times New Roman"/>
          <w:color w:val="000000"/>
        </w:rPr>
        <w:t>spi, и</w:t>
      </w:r>
      <w:r w:rsidR="00B9754D" w:rsidRPr="004D2071">
        <w:rPr>
          <w:rFonts w:cs="Times New Roman"/>
          <w:color w:val="000000"/>
        </w:rPr>
        <w:t xml:space="preserve"> т.п.</w:t>
      </w:r>
      <w:r w:rsidRPr="004D2071">
        <w:rPr>
          <w:rFonts w:cs="Times New Roman"/>
          <w:color w:val="000000"/>
        </w:rPr>
        <w:t>)</w:t>
      </w:r>
      <w:r w:rsidR="00FC6429" w:rsidRPr="004D2071">
        <w:rPr>
          <w:rFonts w:cs="Times New Roman"/>
          <w:color w:val="000000"/>
        </w:rPr>
        <w:t>.</w:t>
      </w:r>
    </w:p>
    <w:p w:rsidR="00FC6429" w:rsidRPr="004D2071" w:rsidRDefault="00FC6429" w:rsidP="00FC6429">
      <w:pPr>
        <w:pStyle w:val="Textbody"/>
        <w:numPr>
          <w:ilvl w:val="1"/>
          <w:numId w:val="4"/>
        </w:numPr>
        <w:spacing w:after="0"/>
        <w:ind w:firstLine="720"/>
        <w:jc w:val="both"/>
        <w:rPr>
          <w:rFonts w:cs="Times New Roman"/>
          <w:color w:val="000000"/>
        </w:rPr>
      </w:pPr>
      <w:r w:rsidRPr="004D2071">
        <w:rPr>
          <w:rFonts w:cs="Times New Roman"/>
          <w:color w:val="000000"/>
        </w:rPr>
        <w:t xml:space="preserve">Оплата Услуг </w:t>
      </w:r>
      <w:r w:rsidR="00250206" w:rsidRPr="004D2071">
        <w:rPr>
          <w:rFonts w:cs="Times New Roman"/>
          <w:color w:val="000000"/>
        </w:rPr>
        <w:t xml:space="preserve">Оператора </w:t>
      </w:r>
      <w:r w:rsidRPr="004D2071">
        <w:rPr>
          <w:rFonts w:cs="Times New Roman"/>
          <w:color w:val="000000"/>
        </w:rPr>
        <w:t>может производиться Партнером</w:t>
      </w:r>
      <w:r w:rsidR="00250206" w:rsidRPr="004D2071">
        <w:rPr>
          <w:rFonts w:cs="Times New Roman"/>
          <w:color w:val="000000"/>
        </w:rPr>
        <w:t xml:space="preserve"> от имени Заказчика</w:t>
      </w:r>
      <w:r w:rsidRPr="004D2071">
        <w:rPr>
          <w:rFonts w:cs="Times New Roman"/>
          <w:color w:val="000000"/>
        </w:rPr>
        <w:t xml:space="preserve"> с обязательным указанием Лицевого счета Заказчика.</w:t>
      </w:r>
    </w:p>
    <w:p w:rsidR="00004B9F" w:rsidRPr="004D2071" w:rsidRDefault="00004B9F" w:rsidP="008C4E2A">
      <w:pPr>
        <w:pStyle w:val="Textbody"/>
        <w:numPr>
          <w:ilvl w:val="1"/>
          <w:numId w:val="4"/>
        </w:numPr>
        <w:spacing w:after="0"/>
        <w:ind w:firstLine="720"/>
        <w:jc w:val="both"/>
        <w:rPr>
          <w:rFonts w:cs="Times New Roman"/>
          <w:color w:val="000000"/>
        </w:rPr>
      </w:pPr>
      <w:r w:rsidRPr="004D2071">
        <w:rPr>
          <w:rFonts w:cs="Times New Roman"/>
          <w:color w:val="000000"/>
        </w:rPr>
        <w:t>Поступившие</w:t>
      </w:r>
      <w:r w:rsidR="00E23E04" w:rsidRPr="004D2071">
        <w:rPr>
          <w:rFonts w:cs="Times New Roman"/>
          <w:color w:val="000000"/>
        </w:rPr>
        <w:t xml:space="preserve"> от Заказчика</w:t>
      </w:r>
      <w:r w:rsidR="00FC6429" w:rsidRPr="004D2071">
        <w:rPr>
          <w:rFonts w:cs="Times New Roman"/>
          <w:color w:val="000000"/>
        </w:rPr>
        <w:t xml:space="preserve"> или Партнера</w:t>
      </w:r>
      <w:r w:rsidRPr="004D2071">
        <w:rPr>
          <w:rFonts w:cs="Times New Roman"/>
          <w:color w:val="000000"/>
        </w:rPr>
        <w:t xml:space="preserve"> на расчетный счет Оператора оплат</w:t>
      </w:r>
      <w:r w:rsidR="00E23E04" w:rsidRPr="004D2071">
        <w:rPr>
          <w:rFonts w:cs="Times New Roman"/>
          <w:color w:val="000000"/>
        </w:rPr>
        <w:t>ы</w:t>
      </w:r>
      <w:r w:rsidRPr="004D2071">
        <w:rPr>
          <w:rFonts w:cs="Times New Roman"/>
          <w:color w:val="000000"/>
        </w:rPr>
        <w:t xml:space="preserve"> за оказываемые Услуги </w:t>
      </w:r>
      <w:r w:rsidR="00066D1D" w:rsidRPr="004D2071">
        <w:rPr>
          <w:rFonts w:cs="Times New Roman"/>
          <w:color w:val="000000"/>
        </w:rPr>
        <w:t>вносятся</w:t>
      </w:r>
      <w:r w:rsidRPr="004D2071">
        <w:rPr>
          <w:rFonts w:cs="Times New Roman"/>
          <w:color w:val="000000"/>
        </w:rPr>
        <w:t xml:space="preserve"> на</w:t>
      </w:r>
      <w:r w:rsidR="00250206" w:rsidRPr="004D2071">
        <w:rPr>
          <w:rFonts w:cs="Times New Roman"/>
          <w:color w:val="000000"/>
        </w:rPr>
        <w:t xml:space="preserve"> указанный в платежном документе</w:t>
      </w:r>
      <w:r w:rsidRPr="004D2071">
        <w:rPr>
          <w:rFonts w:cs="Times New Roman"/>
          <w:color w:val="000000"/>
        </w:rPr>
        <w:t xml:space="preserve"> Лицево</w:t>
      </w:r>
      <w:r w:rsidR="00066D1D" w:rsidRPr="004D2071">
        <w:rPr>
          <w:rFonts w:cs="Times New Roman"/>
          <w:color w:val="000000"/>
        </w:rPr>
        <w:t>й</w:t>
      </w:r>
      <w:r w:rsidRPr="004D2071">
        <w:rPr>
          <w:rFonts w:cs="Times New Roman"/>
          <w:color w:val="000000"/>
        </w:rPr>
        <w:t xml:space="preserve"> счет Заказчика</w:t>
      </w:r>
      <w:r w:rsidR="00250206" w:rsidRPr="004D2071">
        <w:rPr>
          <w:rFonts w:cs="Times New Roman"/>
          <w:color w:val="000000"/>
        </w:rPr>
        <w:t>. Баланс Лицевого счета Заказчика доступен к просмотру в Личном кабинете Заказчика.</w:t>
      </w:r>
    </w:p>
    <w:p w:rsidR="003406B4" w:rsidRPr="004D2071" w:rsidRDefault="00E96F64" w:rsidP="008C4E2A">
      <w:pPr>
        <w:pStyle w:val="Textbody"/>
        <w:numPr>
          <w:ilvl w:val="1"/>
          <w:numId w:val="4"/>
        </w:numPr>
        <w:spacing w:after="0"/>
        <w:ind w:firstLine="720"/>
        <w:jc w:val="both"/>
        <w:rPr>
          <w:rFonts w:cs="Times New Roman"/>
          <w:color w:val="000000"/>
        </w:rPr>
      </w:pPr>
      <w:r w:rsidRPr="004D2071">
        <w:rPr>
          <w:rFonts w:cs="Times New Roman"/>
          <w:color w:val="000000"/>
        </w:rPr>
        <w:t>В</w:t>
      </w:r>
      <w:r w:rsidR="003406B4" w:rsidRPr="004D2071">
        <w:rPr>
          <w:rFonts w:cs="Times New Roman"/>
          <w:color w:val="000000"/>
        </w:rPr>
        <w:t xml:space="preserve"> случае наличия </w:t>
      </w:r>
      <w:r w:rsidR="00086422" w:rsidRPr="004D2071">
        <w:rPr>
          <w:rFonts w:cs="Times New Roman"/>
          <w:color w:val="000000"/>
        </w:rPr>
        <w:t xml:space="preserve">на Лицевом счете Заказчика </w:t>
      </w:r>
      <w:r w:rsidR="003406B4" w:rsidRPr="004D2071">
        <w:rPr>
          <w:rFonts w:cs="Times New Roman"/>
          <w:color w:val="000000"/>
        </w:rPr>
        <w:t xml:space="preserve">на 1-ое (первое) число </w:t>
      </w:r>
      <w:r w:rsidR="00250206" w:rsidRPr="004D2071">
        <w:rPr>
          <w:rFonts w:cs="Times New Roman"/>
          <w:color w:val="000000"/>
        </w:rPr>
        <w:t>оплачиваемого месяца</w:t>
      </w:r>
      <w:r w:rsidR="003406B4" w:rsidRPr="004D2071">
        <w:rPr>
          <w:rFonts w:cs="Times New Roman"/>
          <w:color w:val="000000"/>
        </w:rPr>
        <w:t xml:space="preserve"> суммы менее </w:t>
      </w:r>
      <w:r w:rsidRPr="004D2071">
        <w:rPr>
          <w:rFonts w:cs="Times New Roman"/>
          <w:color w:val="000000"/>
        </w:rPr>
        <w:t xml:space="preserve">подлежащей к оплате </w:t>
      </w:r>
      <w:r w:rsidR="003406B4" w:rsidRPr="004D2071">
        <w:rPr>
          <w:rFonts w:cs="Times New Roman"/>
          <w:color w:val="000000"/>
        </w:rPr>
        <w:t>суммы</w:t>
      </w:r>
      <w:r w:rsidRPr="004D2071">
        <w:rPr>
          <w:rFonts w:cs="Times New Roman"/>
          <w:color w:val="000000"/>
        </w:rPr>
        <w:t xml:space="preserve"> Оператор действует следующим образом</w:t>
      </w:r>
      <w:r w:rsidR="004447B2" w:rsidRPr="004D2071">
        <w:rPr>
          <w:rFonts w:cs="Times New Roman"/>
          <w:color w:val="000000"/>
        </w:rPr>
        <w:t>:</w:t>
      </w:r>
    </w:p>
    <w:p w:rsidR="004447B2" w:rsidRPr="004D2071" w:rsidRDefault="00961C67" w:rsidP="00250206">
      <w:pPr>
        <w:pStyle w:val="Textbody"/>
        <w:numPr>
          <w:ilvl w:val="0"/>
          <w:numId w:val="14"/>
        </w:numPr>
        <w:spacing w:after="0"/>
        <w:ind w:left="0" w:firstLine="709"/>
        <w:jc w:val="both"/>
        <w:rPr>
          <w:rFonts w:cs="Times New Roman"/>
          <w:color w:val="000000"/>
        </w:rPr>
      </w:pPr>
      <w:r w:rsidRPr="004D2071">
        <w:rPr>
          <w:rFonts w:cs="Times New Roman"/>
          <w:color w:val="000000"/>
        </w:rPr>
        <w:t>При наличии одн</w:t>
      </w:r>
      <w:r w:rsidR="00B64E33" w:rsidRPr="004D2071">
        <w:rPr>
          <w:rFonts w:cs="Times New Roman"/>
          <w:color w:val="000000"/>
        </w:rPr>
        <w:t>ой</w:t>
      </w:r>
      <w:r w:rsidRPr="004D2071">
        <w:rPr>
          <w:rFonts w:cs="Times New Roman"/>
          <w:color w:val="000000"/>
        </w:rPr>
        <w:t xml:space="preserve"> подключенно</w:t>
      </w:r>
      <w:r w:rsidR="00B64E33" w:rsidRPr="004D2071">
        <w:rPr>
          <w:rFonts w:cs="Times New Roman"/>
          <w:color w:val="000000"/>
        </w:rPr>
        <w:t>й</w:t>
      </w:r>
      <w:r w:rsidR="00E96F64" w:rsidRPr="004D2071">
        <w:rPr>
          <w:rFonts w:cs="Times New Roman"/>
          <w:color w:val="000000"/>
        </w:rPr>
        <w:t xml:space="preserve"> (активированной)</w:t>
      </w:r>
      <w:r w:rsidRPr="004D2071">
        <w:rPr>
          <w:rFonts w:cs="Times New Roman"/>
          <w:color w:val="000000"/>
        </w:rPr>
        <w:t xml:space="preserve"> к Услуге ККМ Оператор </w:t>
      </w:r>
      <w:r w:rsidR="00A20E2F" w:rsidRPr="004D2071">
        <w:rPr>
          <w:rFonts w:cs="Times New Roman"/>
          <w:color w:val="000000"/>
        </w:rPr>
        <w:t>приостан</w:t>
      </w:r>
      <w:r w:rsidR="00E96F64" w:rsidRPr="004D2071">
        <w:rPr>
          <w:rFonts w:cs="Times New Roman"/>
          <w:color w:val="000000"/>
        </w:rPr>
        <w:t>авливает</w:t>
      </w:r>
      <w:r w:rsidRPr="004D2071">
        <w:rPr>
          <w:rFonts w:cs="Times New Roman"/>
          <w:color w:val="000000"/>
        </w:rPr>
        <w:t xml:space="preserve"> </w:t>
      </w:r>
      <w:r w:rsidR="00E96F64" w:rsidRPr="004D2071">
        <w:rPr>
          <w:rFonts w:cs="Times New Roman"/>
          <w:color w:val="000000"/>
        </w:rPr>
        <w:t>оказание</w:t>
      </w:r>
      <w:r w:rsidRPr="004D2071">
        <w:rPr>
          <w:rFonts w:cs="Times New Roman"/>
          <w:color w:val="000000"/>
        </w:rPr>
        <w:t xml:space="preserve"> Услуг</w:t>
      </w:r>
      <w:r w:rsidR="00DB0EB8" w:rsidRPr="004D2071">
        <w:rPr>
          <w:rFonts w:cs="Times New Roman"/>
          <w:color w:val="000000"/>
        </w:rPr>
        <w:t xml:space="preserve"> Заказчику</w:t>
      </w:r>
      <w:r w:rsidRPr="004D2071">
        <w:rPr>
          <w:rFonts w:cs="Times New Roman"/>
          <w:color w:val="000000"/>
        </w:rPr>
        <w:t>.</w:t>
      </w:r>
    </w:p>
    <w:p w:rsidR="00961C67" w:rsidRPr="004D2071" w:rsidRDefault="00B64E33" w:rsidP="00250206">
      <w:pPr>
        <w:pStyle w:val="Textbody"/>
        <w:numPr>
          <w:ilvl w:val="0"/>
          <w:numId w:val="14"/>
        </w:numPr>
        <w:spacing w:after="0"/>
        <w:ind w:left="0" w:firstLine="709"/>
        <w:jc w:val="both"/>
        <w:rPr>
          <w:rFonts w:cs="Times New Roman"/>
          <w:color w:val="000000"/>
        </w:rPr>
      </w:pPr>
      <w:r w:rsidRPr="004D2071">
        <w:rPr>
          <w:rFonts w:cs="Times New Roman"/>
          <w:color w:val="000000"/>
        </w:rPr>
        <w:t xml:space="preserve">При наличии нескольких подключенных </w:t>
      </w:r>
      <w:r w:rsidR="00E96F64" w:rsidRPr="004D2071">
        <w:rPr>
          <w:rFonts w:cs="Times New Roman"/>
          <w:color w:val="000000"/>
        </w:rPr>
        <w:t xml:space="preserve">(активированных) </w:t>
      </w:r>
      <w:r w:rsidRPr="004D2071">
        <w:rPr>
          <w:rFonts w:cs="Times New Roman"/>
          <w:color w:val="000000"/>
        </w:rPr>
        <w:t xml:space="preserve">к Услуге ККМ Оператор </w:t>
      </w:r>
      <w:r w:rsidR="00E96F64" w:rsidRPr="004D2071">
        <w:rPr>
          <w:rFonts w:cs="Times New Roman"/>
          <w:color w:val="000000"/>
        </w:rPr>
        <w:t>приостанавливает оказание Услуг для тех ККМ, по которым не поступила оплата от Заказчика.</w:t>
      </w:r>
    </w:p>
    <w:p w:rsidR="005534FC" w:rsidRPr="004D2071" w:rsidRDefault="00C2074E" w:rsidP="004A7C14">
      <w:pPr>
        <w:pStyle w:val="Textbody"/>
        <w:numPr>
          <w:ilvl w:val="1"/>
          <w:numId w:val="4"/>
        </w:numPr>
        <w:spacing w:after="0"/>
        <w:ind w:firstLine="720"/>
        <w:jc w:val="both"/>
        <w:rPr>
          <w:rFonts w:cs="Times New Roman"/>
          <w:color w:val="000000"/>
        </w:rPr>
      </w:pPr>
      <w:r w:rsidRPr="004D2071">
        <w:rPr>
          <w:rFonts w:cs="Times New Roman"/>
          <w:color w:val="000000"/>
        </w:rPr>
        <w:t>Оператор по факту оказанных Услуг выставляет</w:t>
      </w:r>
      <w:r w:rsidR="00B53C63" w:rsidRPr="004D2071">
        <w:rPr>
          <w:rFonts w:cs="Times New Roman"/>
          <w:color w:val="000000"/>
        </w:rPr>
        <w:t xml:space="preserve"> </w:t>
      </w:r>
      <w:r w:rsidRPr="004D2071">
        <w:rPr>
          <w:rFonts w:cs="Times New Roman"/>
          <w:color w:val="000000"/>
        </w:rPr>
        <w:t>электронн</w:t>
      </w:r>
      <w:r w:rsidR="00C04F82" w:rsidRPr="004D2071">
        <w:rPr>
          <w:rFonts w:cs="Times New Roman"/>
          <w:color w:val="000000"/>
        </w:rPr>
        <w:t>ый</w:t>
      </w:r>
      <w:r w:rsidRPr="004D2071">
        <w:rPr>
          <w:rFonts w:cs="Times New Roman"/>
          <w:color w:val="000000"/>
        </w:rPr>
        <w:t xml:space="preserve"> счет-фактур</w:t>
      </w:r>
      <w:r w:rsidR="00AE77B0" w:rsidRPr="004D2071">
        <w:rPr>
          <w:rFonts w:cs="Times New Roman"/>
          <w:color w:val="000000"/>
        </w:rPr>
        <w:t>у</w:t>
      </w:r>
      <w:r w:rsidRPr="004D2071">
        <w:rPr>
          <w:rFonts w:cs="Times New Roman"/>
          <w:color w:val="000000"/>
        </w:rPr>
        <w:t xml:space="preserve"> (далее – ЭСФ), оформленн</w:t>
      </w:r>
      <w:r w:rsidR="00C04F82" w:rsidRPr="004D2071">
        <w:rPr>
          <w:rFonts w:cs="Times New Roman"/>
          <w:color w:val="000000"/>
        </w:rPr>
        <w:t>ый</w:t>
      </w:r>
      <w:r w:rsidRPr="004D2071">
        <w:rPr>
          <w:rFonts w:cs="Times New Roman"/>
          <w:color w:val="000000"/>
        </w:rPr>
        <w:t xml:space="preserve"> и выписанн</w:t>
      </w:r>
      <w:r w:rsidR="00C04F82" w:rsidRPr="004D2071">
        <w:rPr>
          <w:rFonts w:cs="Times New Roman"/>
          <w:color w:val="000000"/>
        </w:rPr>
        <w:t>ый</w:t>
      </w:r>
      <w:r w:rsidRPr="004D2071">
        <w:rPr>
          <w:rFonts w:cs="Times New Roman"/>
          <w:color w:val="000000"/>
        </w:rPr>
        <w:t xml:space="preserve"> в соответствии с требованиями налогового законодательства Республики Казахстан. ЭСФ, выставляем</w:t>
      </w:r>
      <w:r w:rsidR="00DB0EB8" w:rsidRPr="004D2071">
        <w:rPr>
          <w:rFonts w:cs="Times New Roman"/>
          <w:color w:val="000000"/>
        </w:rPr>
        <w:t>ый</w:t>
      </w:r>
      <w:r w:rsidRPr="004D2071">
        <w:rPr>
          <w:rFonts w:cs="Times New Roman"/>
          <w:color w:val="000000"/>
        </w:rPr>
        <w:t xml:space="preserve"> в адрес Заказчика </w:t>
      </w:r>
      <w:r w:rsidR="002E5734" w:rsidRPr="004D2071">
        <w:rPr>
          <w:rFonts w:cs="Times New Roman"/>
          <w:color w:val="000000"/>
        </w:rPr>
        <w:t>за Услуги,</w:t>
      </w:r>
      <w:r w:rsidRPr="004D2071">
        <w:rPr>
          <w:rFonts w:cs="Times New Roman"/>
          <w:color w:val="000000"/>
        </w:rPr>
        <w:t xml:space="preserve"> основывается на Акте оказанных услуг (далее – Акт), подписываемом Сторонами в срок до 5 (пятого) числа месяца, следующего за месяцем оказания Услуг. Заказчик обязан подписать полученный от Оператора Акт и отправить его в адрес Оператора или предоставить мотивированный отказ от его подписания в течение 5 (пяти) рабочих дней после получения Акта.</w:t>
      </w:r>
    </w:p>
    <w:bookmarkEnd w:id="0"/>
    <w:p w:rsidR="008D7A99" w:rsidRPr="004D2071" w:rsidRDefault="008D7A99" w:rsidP="004A7C14">
      <w:pPr>
        <w:pStyle w:val="3"/>
        <w:ind w:firstLine="720"/>
      </w:pPr>
    </w:p>
    <w:p w:rsidR="008D7A99" w:rsidRPr="004D2071" w:rsidRDefault="004A7C14" w:rsidP="00966380">
      <w:pPr>
        <w:pStyle w:val="Textbodyindent"/>
        <w:numPr>
          <w:ilvl w:val="0"/>
          <w:numId w:val="1"/>
        </w:numPr>
        <w:tabs>
          <w:tab w:val="left" w:pos="1249"/>
        </w:tabs>
        <w:ind w:left="709"/>
        <w:jc w:val="center"/>
        <w:rPr>
          <w:b/>
        </w:rPr>
      </w:pPr>
      <w:r w:rsidRPr="004D2071">
        <w:rPr>
          <w:b/>
        </w:rPr>
        <w:t>ОТВЕТСТВЕННОСТЬ СТОРОН</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О</w:t>
      </w:r>
      <w:r w:rsidR="007379B3" w:rsidRPr="004D2071">
        <w:rPr>
          <w:rFonts w:cs="Times New Roman"/>
          <w:color w:val="000000"/>
        </w:rPr>
        <w:t>ператор</w:t>
      </w:r>
      <w:r w:rsidR="00343F4A" w:rsidRPr="004D2071">
        <w:rPr>
          <w:rFonts w:cs="Times New Roman"/>
          <w:color w:val="000000"/>
        </w:rPr>
        <w:t xml:space="preserve"> </w:t>
      </w:r>
      <w:r w:rsidRPr="004D2071">
        <w:rPr>
          <w:rFonts w:cs="Times New Roman"/>
          <w:color w:val="000000"/>
        </w:rPr>
        <w:t xml:space="preserve">не несет ответственность за содержание и достоверность информации, передаваемой с </w:t>
      </w:r>
      <w:r w:rsidR="00046154" w:rsidRPr="004D2071">
        <w:rPr>
          <w:rFonts w:cs="Times New Roman"/>
          <w:color w:val="000000"/>
        </w:rPr>
        <w:t>ККМ</w:t>
      </w:r>
      <w:r w:rsidRPr="004D2071">
        <w:rPr>
          <w:rFonts w:cs="Times New Roman"/>
          <w:color w:val="000000"/>
        </w:rPr>
        <w:t xml:space="preserve"> Заказчика </w:t>
      </w:r>
      <w:r w:rsidR="009B3D96" w:rsidRPr="004D2071">
        <w:rPr>
          <w:rFonts w:cs="Times New Roman"/>
          <w:color w:val="000000"/>
        </w:rPr>
        <w:t>в Центр обработки данных Оператора</w:t>
      </w:r>
      <w:r w:rsidR="00480BB5" w:rsidRPr="004D2071">
        <w:rPr>
          <w:rFonts w:cs="Times New Roman"/>
          <w:color w:val="000000"/>
        </w:rPr>
        <w:t>.</w:t>
      </w:r>
    </w:p>
    <w:p w:rsidR="007379B3" w:rsidRPr="004D2071" w:rsidRDefault="007379B3" w:rsidP="00966380">
      <w:pPr>
        <w:pStyle w:val="Textbody"/>
        <w:numPr>
          <w:ilvl w:val="1"/>
          <w:numId w:val="4"/>
        </w:numPr>
        <w:spacing w:after="0"/>
        <w:ind w:firstLine="720"/>
        <w:jc w:val="both"/>
        <w:rPr>
          <w:rFonts w:cs="Times New Roman"/>
          <w:color w:val="000000"/>
        </w:rPr>
      </w:pPr>
      <w:r w:rsidRPr="004D2071">
        <w:rPr>
          <w:rFonts w:cs="Times New Roman"/>
          <w:color w:val="000000"/>
        </w:rPr>
        <w:t>Оператор не несет ответственности:</w:t>
      </w:r>
    </w:p>
    <w:p w:rsidR="007379B3" w:rsidRPr="004D2071" w:rsidRDefault="007379B3" w:rsidP="004A7C14">
      <w:pPr>
        <w:pStyle w:val="a3"/>
        <w:numPr>
          <w:ilvl w:val="2"/>
          <w:numId w:val="4"/>
        </w:numPr>
        <w:autoSpaceDE w:val="0"/>
        <w:adjustRightInd w:val="0"/>
        <w:ind w:firstLine="709"/>
        <w:jc w:val="both"/>
      </w:pPr>
      <w:r w:rsidRPr="004D2071">
        <w:t>по спорам, возникшим между Заказчиком и третьими лицами,</w:t>
      </w:r>
      <w:r w:rsidR="00343F4A" w:rsidRPr="004D2071">
        <w:t xml:space="preserve"> </w:t>
      </w:r>
      <w:r w:rsidRPr="004D2071">
        <w:t>вызванным неисполнением и/или ненадлежащим исполнением</w:t>
      </w:r>
      <w:r w:rsidR="00343F4A" w:rsidRPr="004D2071">
        <w:t xml:space="preserve"> </w:t>
      </w:r>
      <w:r w:rsidRPr="004D2071">
        <w:t xml:space="preserve">Заказчиком обязательств, </w:t>
      </w:r>
      <w:r w:rsidR="009B49A5" w:rsidRPr="004D2071">
        <w:t>перед данными лицами</w:t>
      </w:r>
      <w:r w:rsidRPr="004D2071">
        <w:t>;</w:t>
      </w:r>
    </w:p>
    <w:p w:rsidR="007379B3" w:rsidRPr="004D2071" w:rsidRDefault="007379B3" w:rsidP="004A7C14">
      <w:pPr>
        <w:pStyle w:val="a3"/>
        <w:numPr>
          <w:ilvl w:val="2"/>
          <w:numId w:val="4"/>
        </w:numPr>
        <w:autoSpaceDE w:val="0"/>
        <w:adjustRightInd w:val="0"/>
        <w:ind w:firstLine="709"/>
        <w:jc w:val="both"/>
      </w:pPr>
      <w:r w:rsidRPr="004D2071">
        <w:t>за полные или частичные перерывы в оказании Услуг, связанные</w:t>
      </w:r>
      <w:r w:rsidR="00343F4A" w:rsidRPr="004D2071">
        <w:t xml:space="preserve"> </w:t>
      </w:r>
      <w:r w:rsidRPr="004D2071">
        <w:t>с заменой оборудования, программного обеспечения или проведением</w:t>
      </w:r>
      <w:r w:rsidR="00343F4A" w:rsidRPr="004D2071">
        <w:t xml:space="preserve"> </w:t>
      </w:r>
      <w:r w:rsidRPr="004D2071">
        <w:t>других работ, вызванных необходимостью поддержания работоспособности</w:t>
      </w:r>
      <w:r w:rsidR="00343F4A" w:rsidRPr="004D2071">
        <w:t xml:space="preserve"> </w:t>
      </w:r>
      <w:r w:rsidRPr="004D2071">
        <w:t>и развития технических средств Оператора, при условии предварительного</w:t>
      </w:r>
      <w:r w:rsidR="00343F4A" w:rsidRPr="004D2071">
        <w:t xml:space="preserve"> </w:t>
      </w:r>
      <w:r w:rsidRPr="004D2071">
        <w:t>извещения Заказчика о проведении таких работ не менее чем за сутки до</w:t>
      </w:r>
      <w:r w:rsidR="00343F4A" w:rsidRPr="004D2071">
        <w:t xml:space="preserve"> </w:t>
      </w:r>
      <w:r w:rsidRPr="004D2071">
        <w:t>даты их проведения;</w:t>
      </w:r>
    </w:p>
    <w:p w:rsidR="007379B3" w:rsidRPr="004D2071" w:rsidRDefault="007379B3" w:rsidP="004A7C14">
      <w:pPr>
        <w:pStyle w:val="a3"/>
        <w:numPr>
          <w:ilvl w:val="2"/>
          <w:numId w:val="4"/>
        </w:numPr>
        <w:autoSpaceDE w:val="0"/>
        <w:adjustRightInd w:val="0"/>
        <w:ind w:firstLine="709"/>
        <w:jc w:val="both"/>
      </w:pPr>
      <w:r w:rsidRPr="004D2071">
        <w:t>за возможное ухудшение качества Услуг, связанное с</w:t>
      </w:r>
      <w:r w:rsidR="00343F4A" w:rsidRPr="004D2071">
        <w:t xml:space="preserve"> </w:t>
      </w:r>
      <w:r w:rsidRPr="004D2071">
        <w:t>особенностями распространения радиоволн вследствие метеорологических</w:t>
      </w:r>
      <w:r w:rsidR="00343F4A" w:rsidRPr="004D2071">
        <w:t xml:space="preserve"> </w:t>
      </w:r>
      <w:r w:rsidRPr="004D2071">
        <w:t>условий, рельефа местности и иных объективных причин;</w:t>
      </w:r>
    </w:p>
    <w:p w:rsidR="007379B3" w:rsidRPr="004D2071" w:rsidRDefault="007379B3" w:rsidP="004A7C14">
      <w:pPr>
        <w:pStyle w:val="a3"/>
        <w:numPr>
          <w:ilvl w:val="2"/>
          <w:numId w:val="4"/>
        </w:numPr>
        <w:autoSpaceDE w:val="0"/>
        <w:adjustRightInd w:val="0"/>
        <w:ind w:firstLine="709"/>
        <w:jc w:val="both"/>
      </w:pPr>
      <w:r w:rsidRPr="004D2071">
        <w:t>за возможные нежелательные для Заказчика последствия,</w:t>
      </w:r>
      <w:r w:rsidR="00343F4A" w:rsidRPr="004D2071">
        <w:t xml:space="preserve"> </w:t>
      </w:r>
      <w:r w:rsidRPr="004D2071">
        <w:t>возникшие вследствие неверного следования Заказчиком инструкциям</w:t>
      </w:r>
      <w:r w:rsidR="00343F4A" w:rsidRPr="004D2071">
        <w:t xml:space="preserve"> </w:t>
      </w:r>
      <w:r w:rsidRPr="004D2071">
        <w:t>Оператора, полученным им посредством телефонной консультации</w:t>
      </w:r>
      <w:r w:rsidR="00343F4A" w:rsidRPr="004D2071">
        <w:t xml:space="preserve"> </w:t>
      </w:r>
      <w:r w:rsidRPr="004D2071">
        <w:t>Оператора;</w:t>
      </w:r>
    </w:p>
    <w:p w:rsidR="007379B3" w:rsidRPr="004D2071" w:rsidRDefault="007379B3" w:rsidP="004A7C14">
      <w:pPr>
        <w:pStyle w:val="a3"/>
        <w:numPr>
          <w:ilvl w:val="2"/>
          <w:numId w:val="4"/>
        </w:numPr>
        <w:autoSpaceDE w:val="0"/>
        <w:adjustRightInd w:val="0"/>
        <w:ind w:firstLine="709"/>
        <w:jc w:val="both"/>
      </w:pPr>
      <w:r w:rsidRPr="004D2071">
        <w:t>за обеспечение безопасности оборудования и программного</w:t>
      </w:r>
      <w:r w:rsidR="00343F4A" w:rsidRPr="004D2071">
        <w:t xml:space="preserve"> </w:t>
      </w:r>
      <w:r w:rsidRPr="004D2071">
        <w:t>обеспечения Заказчика, используемого им для получения Услуг;</w:t>
      </w:r>
    </w:p>
    <w:p w:rsidR="007379B3" w:rsidRPr="004D2071" w:rsidRDefault="007379B3" w:rsidP="004A7C14">
      <w:pPr>
        <w:pStyle w:val="a3"/>
        <w:numPr>
          <w:ilvl w:val="2"/>
          <w:numId w:val="4"/>
        </w:numPr>
        <w:autoSpaceDE w:val="0"/>
        <w:adjustRightInd w:val="0"/>
        <w:ind w:firstLine="709"/>
        <w:jc w:val="both"/>
      </w:pPr>
      <w:r w:rsidRPr="004D2071">
        <w:t>за неудовлетворительное качество Услуг, нарушение сроков</w:t>
      </w:r>
      <w:r w:rsidR="00343F4A" w:rsidRPr="004D2071">
        <w:t xml:space="preserve"> </w:t>
      </w:r>
      <w:r w:rsidRPr="004D2071">
        <w:t>оказания Услуг или перебои в оказании Услуг вследствие использования</w:t>
      </w:r>
      <w:r w:rsidR="00343F4A" w:rsidRPr="004D2071">
        <w:t xml:space="preserve"> </w:t>
      </w:r>
      <w:r w:rsidRPr="004D2071">
        <w:t>Заказчиком неисправного и/или не соответствующего требованиям</w:t>
      </w:r>
      <w:r w:rsidR="00343F4A" w:rsidRPr="004D2071">
        <w:t xml:space="preserve"> </w:t>
      </w:r>
      <w:r w:rsidRPr="004D2071">
        <w:t>Оператора оборудования;</w:t>
      </w:r>
    </w:p>
    <w:p w:rsidR="007379B3" w:rsidRPr="004D2071" w:rsidRDefault="007379B3" w:rsidP="004A7C14">
      <w:pPr>
        <w:pStyle w:val="a3"/>
        <w:numPr>
          <w:ilvl w:val="2"/>
          <w:numId w:val="4"/>
        </w:numPr>
        <w:autoSpaceDE w:val="0"/>
        <w:adjustRightInd w:val="0"/>
        <w:ind w:firstLine="709"/>
        <w:jc w:val="both"/>
      </w:pPr>
      <w:r w:rsidRPr="004D2071">
        <w:t>за содержание информации, передаваемой (получаемой)</w:t>
      </w:r>
      <w:r w:rsidR="00343F4A" w:rsidRPr="004D2071">
        <w:t xml:space="preserve"> </w:t>
      </w:r>
      <w:r w:rsidRPr="004D2071">
        <w:t>Заказчиком Оператору при пользовании Услугами;</w:t>
      </w:r>
    </w:p>
    <w:p w:rsidR="007B1121" w:rsidRPr="004D2071" w:rsidRDefault="007B1121" w:rsidP="004A7C14">
      <w:pPr>
        <w:pStyle w:val="a3"/>
        <w:numPr>
          <w:ilvl w:val="2"/>
          <w:numId w:val="4"/>
        </w:numPr>
        <w:autoSpaceDE w:val="0"/>
        <w:adjustRightInd w:val="0"/>
        <w:ind w:firstLine="709"/>
        <w:jc w:val="both"/>
      </w:pPr>
      <w:r w:rsidRPr="004D2071">
        <w:t xml:space="preserve">за техническую неисправность и/или ненадлежащую эксплуатацию ККМ, которые могут привести к ухудшению качества и/или невозможности предоставления Услуг; </w:t>
      </w:r>
    </w:p>
    <w:p w:rsidR="007379B3" w:rsidRPr="004D2071" w:rsidRDefault="007379B3" w:rsidP="004A7C14">
      <w:pPr>
        <w:pStyle w:val="a3"/>
        <w:numPr>
          <w:ilvl w:val="2"/>
          <w:numId w:val="4"/>
        </w:numPr>
        <w:autoSpaceDE w:val="0"/>
        <w:adjustRightInd w:val="0"/>
        <w:ind w:firstLine="709"/>
        <w:jc w:val="both"/>
      </w:pPr>
      <w:r w:rsidRPr="004D2071">
        <w:t>за перерывы в оказании услуг связи, не зависящих от Оператора;</w:t>
      </w:r>
    </w:p>
    <w:p w:rsidR="007379B3" w:rsidRPr="004D2071" w:rsidRDefault="007379B3" w:rsidP="004A7C14">
      <w:pPr>
        <w:pStyle w:val="a3"/>
        <w:numPr>
          <w:ilvl w:val="2"/>
          <w:numId w:val="4"/>
        </w:numPr>
        <w:autoSpaceDE w:val="0"/>
        <w:adjustRightInd w:val="0"/>
        <w:ind w:firstLine="709"/>
        <w:jc w:val="both"/>
      </w:pPr>
      <w:r w:rsidRPr="004D2071">
        <w:t>за перерывы в оказании Услуг в случае сбоев программного</w:t>
      </w:r>
      <w:r w:rsidR="00343F4A" w:rsidRPr="004D2071">
        <w:t xml:space="preserve"> </w:t>
      </w:r>
      <w:r w:rsidRPr="004D2071">
        <w:t>обеспечения или оборудования, не принадлежащих Оператору;</w:t>
      </w:r>
    </w:p>
    <w:p w:rsidR="007379B3" w:rsidRPr="004D2071" w:rsidRDefault="007379B3" w:rsidP="004A7C14">
      <w:pPr>
        <w:pStyle w:val="a3"/>
        <w:numPr>
          <w:ilvl w:val="2"/>
          <w:numId w:val="4"/>
        </w:numPr>
        <w:autoSpaceDE w:val="0"/>
        <w:adjustRightInd w:val="0"/>
        <w:ind w:firstLine="709"/>
        <w:jc w:val="both"/>
      </w:pPr>
      <w:r w:rsidRPr="004D2071">
        <w:t>за убытки, понесенные Заказчиком в результате пользования</w:t>
      </w:r>
      <w:r w:rsidR="00343F4A" w:rsidRPr="004D2071">
        <w:t xml:space="preserve"> </w:t>
      </w:r>
      <w:r w:rsidRPr="004D2071">
        <w:t>Услугами;</w:t>
      </w:r>
    </w:p>
    <w:p w:rsidR="007379B3" w:rsidRPr="004D2071" w:rsidRDefault="007379B3" w:rsidP="004A7C14">
      <w:pPr>
        <w:pStyle w:val="a3"/>
        <w:numPr>
          <w:ilvl w:val="2"/>
          <w:numId w:val="4"/>
        </w:numPr>
        <w:autoSpaceDE w:val="0"/>
        <w:adjustRightInd w:val="0"/>
        <w:ind w:firstLine="709"/>
        <w:jc w:val="both"/>
      </w:pPr>
      <w:r w:rsidRPr="004D2071">
        <w:t>за возможные нежелательные для Заказчика последствия,</w:t>
      </w:r>
      <w:r w:rsidR="00343F4A" w:rsidRPr="004D2071">
        <w:t xml:space="preserve"> </w:t>
      </w:r>
      <w:r w:rsidRPr="004D2071">
        <w:t>возникшие вследствие оказания Заказчику Услу</w:t>
      </w:r>
      <w:r w:rsidR="009B3D96" w:rsidRPr="004D2071">
        <w:t>г</w:t>
      </w:r>
      <w:r w:rsidRPr="004D2071">
        <w:t>.</w:t>
      </w:r>
    </w:p>
    <w:p w:rsidR="007379B3" w:rsidRPr="004D2071" w:rsidRDefault="007379B3" w:rsidP="00966380">
      <w:pPr>
        <w:pStyle w:val="Textbody"/>
        <w:numPr>
          <w:ilvl w:val="1"/>
          <w:numId w:val="4"/>
        </w:numPr>
        <w:spacing w:after="0"/>
        <w:ind w:firstLine="720"/>
        <w:jc w:val="both"/>
        <w:rPr>
          <w:rFonts w:cs="Times New Roman"/>
          <w:color w:val="000000"/>
        </w:rPr>
      </w:pPr>
      <w:r w:rsidRPr="004D2071">
        <w:rPr>
          <w:rFonts w:cs="Times New Roman"/>
          <w:color w:val="000000"/>
        </w:rPr>
        <w:t>Присоединяясь к настоящему Договору, Заказчик выражает</w:t>
      </w:r>
      <w:r w:rsidR="00343F4A" w:rsidRPr="004D2071">
        <w:rPr>
          <w:rFonts w:cs="Times New Roman"/>
          <w:color w:val="000000"/>
        </w:rPr>
        <w:t xml:space="preserve"> </w:t>
      </w:r>
      <w:r w:rsidRPr="004D2071">
        <w:rPr>
          <w:rFonts w:cs="Times New Roman"/>
          <w:color w:val="000000"/>
        </w:rPr>
        <w:t>свое согласие на сбор и обработку его персональных данных, использование</w:t>
      </w:r>
      <w:r w:rsidR="00343F4A" w:rsidRPr="004D2071">
        <w:rPr>
          <w:rFonts w:cs="Times New Roman"/>
          <w:color w:val="000000"/>
        </w:rPr>
        <w:t xml:space="preserve"> </w:t>
      </w:r>
      <w:r w:rsidRPr="004D2071">
        <w:rPr>
          <w:rFonts w:cs="Times New Roman"/>
          <w:color w:val="000000"/>
        </w:rPr>
        <w:t>которых необходимо Оператору и/или третьим лицам в целях исполнения</w:t>
      </w:r>
      <w:r w:rsidR="00343F4A" w:rsidRPr="004D2071">
        <w:rPr>
          <w:rFonts w:cs="Times New Roman"/>
          <w:color w:val="000000"/>
        </w:rPr>
        <w:t xml:space="preserve"> </w:t>
      </w:r>
      <w:r w:rsidRPr="004D2071">
        <w:rPr>
          <w:rFonts w:cs="Times New Roman"/>
          <w:color w:val="000000"/>
        </w:rPr>
        <w:t>настоящего Договора в соответствии с законодательством Республики</w:t>
      </w:r>
      <w:r w:rsidR="00343F4A" w:rsidRPr="004D2071">
        <w:rPr>
          <w:rFonts w:cs="Times New Roman"/>
          <w:color w:val="000000"/>
        </w:rPr>
        <w:t xml:space="preserve"> </w:t>
      </w:r>
      <w:r w:rsidRPr="004D2071">
        <w:rPr>
          <w:rFonts w:cs="Times New Roman"/>
          <w:color w:val="000000"/>
        </w:rPr>
        <w:t>Казахстан.</w:t>
      </w:r>
    </w:p>
    <w:p w:rsidR="007379B3" w:rsidRPr="004D2071" w:rsidRDefault="007379B3" w:rsidP="00966380">
      <w:pPr>
        <w:pStyle w:val="Textbody"/>
        <w:numPr>
          <w:ilvl w:val="1"/>
          <w:numId w:val="4"/>
        </w:numPr>
        <w:spacing w:after="0"/>
        <w:ind w:firstLine="720"/>
        <w:jc w:val="both"/>
        <w:rPr>
          <w:rFonts w:cs="Times New Roman"/>
          <w:color w:val="000000"/>
        </w:rPr>
      </w:pPr>
      <w:r w:rsidRPr="004D2071">
        <w:rPr>
          <w:rFonts w:cs="Times New Roman"/>
          <w:color w:val="000000"/>
        </w:rPr>
        <w:t>Требование об уплате штрафных санкций в связи с выявленными нарушениями в работе Оператора, могут быть предъявлены Заказчиком в срок, не превышающий 7 (семь) календарных дней со дня выявления таких нарушений.</w:t>
      </w:r>
    </w:p>
    <w:p w:rsidR="007379B3" w:rsidRPr="004D2071" w:rsidRDefault="007379B3" w:rsidP="00966380">
      <w:pPr>
        <w:pStyle w:val="Textbody"/>
        <w:numPr>
          <w:ilvl w:val="1"/>
          <w:numId w:val="4"/>
        </w:numPr>
        <w:spacing w:after="0"/>
        <w:ind w:firstLine="720"/>
        <w:jc w:val="both"/>
        <w:rPr>
          <w:rFonts w:cs="Times New Roman"/>
          <w:color w:val="000000"/>
        </w:rPr>
      </w:pPr>
      <w:r w:rsidRPr="004D2071">
        <w:rPr>
          <w:rFonts w:cs="Times New Roman"/>
          <w:color w:val="000000"/>
        </w:rPr>
        <w:t>Каждая из Сторон является самостоятельно ответственной за соблюдение законодательства РК и прав третьих лиц в отношении используемых Стороной и ее сотрудниками аппаратных и программных средств.</w:t>
      </w:r>
    </w:p>
    <w:p w:rsidR="007B1121" w:rsidRPr="004D2071" w:rsidRDefault="007B1121" w:rsidP="00966380">
      <w:pPr>
        <w:pStyle w:val="Textbody"/>
        <w:numPr>
          <w:ilvl w:val="1"/>
          <w:numId w:val="4"/>
        </w:numPr>
        <w:spacing w:after="0"/>
        <w:ind w:firstLine="720"/>
        <w:jc w:val="both"/>
        <w:rPr>
          <w:rFonts w:cs="Times New Roman"/>
          <w:color w:val="000000"/>
        </w:rPr>
      </w:pPr>
      <w:r w:rsidRPr="004D2071">
        <w:rPr>
          <w:rFonts w:cs="Times New Roman"/>
          <w:color w:val="000000"/>
        </w:rPr>
        <w:t xml:space="preserve">Ответственность Оператора за неисполнение обязательств по Договору не может превышать стоимости Услуг за соответствующий Отчётный период. </w:t>
      </w:r>
    </w:p>
    <w:p w:rsidR="007B1121" w:rsidRDefault="007B1121" w:rsidP="00966380">
      <w:pPr>
        <w:pStyle w:val="Textbody"/>
        <w:numPr>
          <w:ilvl w:val="1"/>
          <w:numId w:val="4"/>
        </w:numPr>
        <w:spacing w:after="0"/>
        <w:ind w:firstLine="720"/>
        <w:jc w:val="both"/>
        <w:rPr>
          <w:rFonts w:cs="Times New Roman"/>
          <w:color w:val="000000"/>
        </w:rPr>
      </w:pPr>
      <w:r w:rsidRPr="004D2071">
        <w:rPr>
          <w:rFonts w:cs="Times New Roman"/>
          <w:color w:val="000000"/>
        </w:rPr>
        <w:t xml:space="preserve">В случае нарушения обязательств, предусмотренных Договором, Заказчик несет ответственность за неблагоприятные последствия самостоятельно. </w:t>
      </w:r>
    </w:p>
    <w:p w:rsidR="008D7A99" w:rsidRPr="004D2071" w:rsidRDefault="008D7A99" w:rsidP="004A7C14">
      <w:pPr>
        <w:pStyle w:val="a3"/>
        <w:tabs>
          <w:tab w:val="left" w:pos="0"/>
        </w:tabs>
        <w:ind w:left="567"/>
        <w:jc w:val="both"/>
        <w:rPr>
          <w:rFonts w:cs="Times New Roman"/>
        </w:rPr>
      </w:pPr>
      <w:bookmarkStart w:id="1" w:name="_GoBack"/>
      <w:bookmarkEnd w:id="1"/>
    </w:p>
    <w:p w:rsidR="008D7A99" w:rsidRPr="004D2071" w:rsidRDefault="004A7C14" w:rsidP="00966380">
      <w:pPr>
        <w:pStyle w:val="Textbodyindent"/>
        <w:numPr>
          <w:ilvl w:val="0"/>
          <w:numId w:val="1"/>
        </w:numPr>
        <w:tabs>
          <w:tab w:val="left" w:pos="1249"/>
        </w:tabs>
        <w:ind w:left="709"/>
        <w:jc w:val="center"/>
        <w:rPr>
          <w:b/>
        </w:rPr>
      </w:pPr>
      <w:r w:rsidRPr="004D2071">
        <w:rPr>
          <w:b/>
        </w:rPr>
        <w:t>КОНФИДЕНЦИАЛЬНОСТЬ</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Республики Казахстан.</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w:t>
      </w:r>
      <w:r w:rsidR="00131960" w:rsidRPr="004D2071">
        <w:rPr>
          <w:rFonts w:cs="Times New Roman"/>
          <w:color w:val="000000"/>
        </w:rPr>
        <w:t xml:space="preserve"> прямо предусмотренных в настоящем Договоре</w:t>
      </w:r>
      <w:r w:rsidR="00371783" w:rsidRPr="004D2071">
        <w:rPr>
          <w:rFonts w:cs="Times New Roman"/>
          <w:color w:val="000000"/>
        </w:rPr>
        <w:t>,</w:t>
      </w:r>
      <w:r w:rsidR="00131960" w:rsidRPr="004D2071">
        <w:rPr>
          <w:rFonts w:cs="Times New Roman"/>
          <w:color w:val="000000"/>
        </w:rPr>
        <w:t xml:space="preserve"> а также</w:t>
      </w:r>
      <w:r w:rsidR="00371783" w:rsidRPr="004D2071">
        <w:rPr>
          <w:rFonts w:cs="Times New Roman"/>
          <w:color w:val="000000"/>
        </w:rPr>
        <w:t xml:space="preserve"> </w:t>
      </w:r>
      <w:r w:rsidRPr="004D2071">
        <w:rPr>
          <w:rFonts w:cs="Times New Roman"/>
          <w:color w:val="000000"/>
        </w:rPr>
        <w:t>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Республики Казахстан,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Республики Казахстан,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r w:rsidR="00371783" w:rsidRPr="004D2071">
        <w:rPr>
          <w:rFonts w:cs="Times New Roman"/>
          <w:color w:val="000000"/>
        </w:rPr>
        <w:t xml:space="preserve"> </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Передача Конфиденциальной информации оформляется Актом, который подписывается уполномоченными лицами Сторон.</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551FD1" w:rsidRPr="004D2071" w:rsidRDefault="00551FD1" w:rsidP="00551FD1">
      <w:pPr>
        <w:pStyle w:val="Standard"/>
        <w:tabs>
          <w:tab w:val="left" w:pos="540"/>
        </w:tabs>
        <w:ind w:left="567"/>
        <w:jc w:val="both"/>
      </w:pPr>
    </w:p>
    <w:p w:rsidR="002C1624" w:rsidRPr="004D2071" w:rsidRDefault="002C1624" w:rsidP="00966380">
      <w:pPr>
        <w:pStyle w:val="Textbodyindent"/>
        <w:numPr>
          <w:ilvl w:val="0"/>
          <w:numId w:val="1"/>
        </w:numPr>
        <w:tabs>
          <w:tab w:val="left" w:pos="1249"/>
        </w:tabs>
        <w:ind w:left="709"/>
        <w:jc w:val="center"/>
        <w:rPr>
          <w:b/>
        </w:rPr>
      </w:pPr>
      <w:r w:rsidRPr="004D2071">
        <w:rPr>
          <w:b/>
        </w:rPr>
        <w:t>ОБСТОЯТЕЛЬСТВА НЕПРЕОДОЛИМОЙ СИЛЫ</w:t>
      </w:r>
    </w:p>
    <w:p w:rsidR="002C1624" w:rsidRPr="004D2071" w:rsidRDefault="002C1624" w:rsidP="00966380">
      <w:pPr>
        <w:pStyle w:val="Textbody"/>
        <w:numPr>
          <w:ilvl w:val="1"/>
          <w:numId w:val="4"/>
        </w:numPr>
        <w:spacing w:after="0"/>
        <w:ind w:firstLine="720"/>
        <w:jc w:val="both"/>
        <w:rPr>
          <w:rFonts w:cs="Times New Roman"/>
          <w:color w:val="000000"/>
        </w:rPr>
      </w:pPr>
      <w:r w:rsidRPr="004D2071">
        <w:rPr>
          <w:rFonts w:cs="Times New Roman"/>
          <w:color w:val="000000"/>
        </w:rPr>
        <w:t>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войны (включая локальные конфликты), мятежи, саботаж, пожары, взрывы, наводнение или иное стихийное бедствие.</w:t>
      </w:r>
    </w:p>
    <w:p w:rsidR="002C1624" w:rsidRPr="004D2071" w:rsidRDefault="002C1624" w:rsidP="00966380">
      <w:pPr>
        <w:pStyle w:val="Textbody"/>
        <w:numPr>
          <w:ilvl w:val="1"/>
          <w:numId w:val="4"/>
        </w:numPr>
        <w:spacing w:after="0"/>
        <w:ind w:firstLine="720"/>
        <w:jc w:val="both"/>
        <w:rPr>
          <w:rFonts w:cs="Times New Roman"/>
          <w:color w:val="000000"/>
        </w:rPr>
      </w:pPr>
      <w:r w:rsidRPr="004D2071">
        <w:rPr>
          <w:rFonts w:cs="Times New Roman"/>
          <w:color w:val="000000"/>
        </w:rPr>
        <w:t xml:space="preserve">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rsidR="002C1624" w:rsidRPr="004D2071" w:rsidRDefault="002C1624" w:rsidP="00966380">
      <w:pPr>
        <w:pStyle w:val="Textbody"/>
        <w:numPr>
          <w:ilvl w:val="1"/>
          <w:numId w:val="4"/>
        </w:numPr>
        <w:spacing w:after="0"/>
        <w:ind w:firstLine="720"/>
        <w:jc w:val="both"/>
        <w:rPr>
          <w:rFonts w:cs="Times New Roman"/>
          <w:color w:val="000000"/>
        </w:rPr>
      </w:pPr>
      <w:r w:rsidRPr="004D2071">
        <w:rPr>
          <w:rFonts w:cs="Times New Roman"/>
          <w:color w:val="000000"/>
        </w:rPr>
        <w:t>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w:t>
      </w:r>
    </w:p>
    <w:p w:rsidR="002C1624" w:rsidRPr="004D2071" w:rsidRDefault="002C1624" w:rsidP="00966380">
      <w:pPr>
        <w:pStyle w:val="Textbody"/>
        <w:numPr>
          <w:ilvl w:val="1"/>
          <w:numId w:val="4"/>
        </w:numPr>
        <w:spacing w:after="0"/>
        <w:ind w:firstLine="720"/>
        <w:jc w:val="both"/>
        <w:rPr>
          <w:rFonts w:cs="Times New Roman"/>
          <w:color w:val="000000"/>
        </w:rPr>
      </w:pPr>
      <w:r w:rsidRPr="004D2071">
        <w:rPr>
          <w:rFonts w:cs="Times New Roman"/>
          <w:color w:val="000000"/>
        </w:rPr>
        <w:t>Наличие непреодолимой силы продлевает срок выполнения 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p>
    <w:p w:rsidR="002C1624" w:rsidRPr="004D2071" w:rsidRDefault="002C1624" w:rsidP="004A7C14">
      <w:pPr>
        <w:pStyle w:val="Standard"/>
        <w:tabs>
          <w:tab w:val="left" w:pos="540"/>
        </w:tabs>
        <w:ind w:left="567"/>
        <w:jc w:val="both"/>
      </w:pPr>
    </w:p>
    <w:p w:rsidR="008D7A99" w:rsidRPr="004D2071" w:rsidRDefault="002C1624" w:rsidP="00966380">
      <w:pPr>
        <w:pStyle w:val="Textbodyindent"/>
        <w:numPr>
          <w:ilvl w:val="0"/>
          <w:numId w:val="1"/>
        </w:numPr>
        <w:tabs>
          <w:tab w:val="left" w:pos="1249"/>
        </w:tabs>
        <w:ind w:left="709"/>
        <w:jc w:val="center"/>
        <w:rPr>
          <w:b/>
        </w:rPr>
      </w:pPr>
      <w:r w:rsidRPr="004D2071">
        <w:rPr>
          <w:b/>
        </w:rPr>
        <w:t>РАЗРЕШЕНИЕ СПОРОВ</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w:t>
      </w:r>
    </w:p>
    <w:p w:rsidR="008D7A99" w:rsidRPr="004D2071" w:rsidRDefault="008D7A99" w:rsidP="00966380">
      <w:pPr>
        <w:pStyle w:val="Textbody"/>
        <w:numPr>
          <w:ilvl w:val="1"/>
          <w:numId w:val="4"/>
        </w:numPr>
        <w:spacing w:after="0"/>
        <w:ind w:firstLine="720"/>
        <w:jc w:val="both"/>
        <w:rPr>
          <w:rFonts w:cs="Times New Roman"/>
          <w:color w:val="000000"/>
        </w:rPr>
      </w:pPr>
      <w:r w:rsidRPr="004D2071">
        <w:rPr>
          <w:rFonts w:cs="Times New Roman"/>
          <w:color w:val="000000"/>
        </w:rPr>
        <w:t>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Специализированном межрайонном экономическом</w:t>
      </w:r>
      <w:r w:rsidR="00343F4A" w:rsidRPr="004D2071">
        <w:rPr>
          <w:rFonts w:cs="Times New Roman"/>
          <w:color w:val="000000"/>
        </w:rPr>
        <w:t xml:space="preserve"> </w:t>
      </w:r>
      <w:r w:rsidRPr="004D2071">
        <w:rPr>
          <w:rFonts w:cs="Times New Roman"/>
          <w:color w:val="000000"/>
        </w:rPr>
        <w:t>суде</w:t>
      </w:r>
      <w:r w:rsidR="00343F4A" w:rsidRPr="004D2071">
        <w:rPr>
          <w:rFonts w:cs="Times New Roman"/>
          <w:color w:val="000000"/>
        </w:rPr>
        <w:t xml:space="preserve"> </w:t>
      </w:r>
      <w:r w:rsidRPr="004D2071">
        <w:rPr>
          <w:rFonts w:cs="Times New Roman"/>
          <w:color w:val="000000"/>
        </w:rPr>
        <w:t>по месту нахождения Оператора.</w:t>
      </w:r>
    </w:p>
    <w:p w:rsidR="008D7A99" w:rsidRPr="004D2071" w:rsidRDefault="008B7283" w:rsidP="00966380">
      <w:pPr>
        <w:pStyle w:val="Textbody"/>
        <w:numPr>
          <w:ilvl w:val="1"/>
          <w:numId w:val="4"/>
        </w:numPr>
        <w:spacing w:after="0"/>
        <w:ind w:firstLine="720"/>
        <w:jc w:val="both"/>
        <w:rPr>
          <w:rFonts w:cs="Times New Roman"/>
          <w:color w:val="000000"/>
        </w:rPr>
      </w:pPr>
      <w:r>
        <w:rPr>
          <w:rFonts w:cs="Times New Roman"/>
          <w:color w:val="000000"/>
        </w:rPr>
        <w:t>Расторжение/</w:t>
      </w:r>
      <w:r w:rsidR="008D7A99" w:rsidRPr="004D2071">
        <w:rPr>
          <w:rFonts w:cs="Times New Roman"/>
          <w:color w:val="000000"/>
        </w:rPr>
        <w:t>Прекращение Договора не освобождает Стороны от ответственности за неисполнение и/или ненадлежащее исполнение принятых в период действия Договора обязательств.</w:t>
      </w:r>
    </w:p>
    <w:p w:rsidR="008D7A99" w:rsidRPr="004D2071" w:rsidRDefault="008D7A99" w:rsidP="004A7C14">
      <w:pPr>
        <w:pStyle w:val="Standard"/>
        <w:ind w:firstLine="720"/>
        <w:jc w:val="both"/>
      </w:pPr>
    </w:p>
    <w:p w:rsidR="008D7A99" w:rsidRPr="004D2071" w:rsidRDefault="004A7C14" w:rsidP="00966380">
      <w:pPr>
        <w:pStyle w:val="Textbodyindent"/>
        <w:numPr>
          <w:ilvl w:val="0"/>
          <w:numId w:val="1"/>
        </w:numPr>
        <w:tabs>
          <w:tab w:val="left" w:pos="1249"/>
        </w:tabs>
        <w:ind w:left="709"/>
        <w:jc w:val="center"/>
        <w:rPr>
          <w:b/>
        </w:rPr>
      </w:pPr>
      <w:r w:rsidRPr="004D2071">
        <w:rPr>
          <w:b/>
        </w:rPr>
        <w:t>ДЕЙСТВИЕ ДОГОВОРА</w:t>
      </w:r>
    </w:p>
    <w:p w:rsidR="008D7A99" w:rsidRPr="004D2071" w:rsidRDefault="008D7A99" w:rsidP="006D3E8B">
      <w:pPr>
        <w:pStyle w:val="Textbody"/>
        <w:numPr>
          <w:ilvl w:val="1"/>
          <w:numId w:val="4"/>
        </w:numPr>
        <w:spacing w:after="0"/>
        <w:ind w:firstLine="720"/>
        <w:jc w:val="both"/>
        <w:rPr>
          <w:rFonts w:cs="Times New Roman"/>
          <w:color w:val="000000"/>
        </w:rPr>
      </w:pPr>
      <w:r w:rsidRPr="004D2071">
        <w:rPr>
          <w:rFonts w:cs="Times New Roman"/>
          <w:color w:val="000000"/>
        </w:rPr>
        <w:t xml:space="preserve">Настоящий Договор вступает в силу с момента </w:t>
      </w:r>
      <w:r w:rsidR="000E1019" w:rsidRPr="004D2071">
        <w:rPr>
          <w:rFonts w:cs="Times New Roman"/>
          <w:color w:val="000000"/>
        </w:rPr>
        <w:t xml:space="preserve">принятия условий Договора </w:t>
      </w:r>
      <w:r w:rsidR="007F300F" w:rsidRPr="004D2071">
        <w:rPr>
          <w:rFonts w:cs="Times New Roman"/>
          <w:color w:val="000000"/>
        </w:rPr>
        <w:t xml:space="preserve">(совершения акцепта) </w:t>
      </w:r>
      <w:r w:rsidR="000E1019" w:rsidRPr="004D2071">
        <w:rPr>
          <w:rFonts w:cs="Times New Roman"/>
          <w:color w:val="000000"/>
        </w:rPr>
        <w:t>Заказчиком</w:t>
      </w:r>
      <w:r w:rsidR="009B3D96" w:rsidRPr="004D2071">
        <w:rPr>
          <w:rFonts w:cs="Times New Roman"/>
          <w:color w:val="000000"/>
        </w:rPr>
        <w:t xml:space="preserve"> </w:t>
      </w:r>
      <w:r w:rsidRPr="004D2071">
        <w:rPr>
          <w:rFonts w:cs="Times New Roman"/>
          <w:color w:val="000000"/>
        </w:rPr>
        <w:t xml:space="preserve">и действует </w:t>
      </w:r>
      <w:r w:rsidR="009B3D96" w:rsidRPr="004D2071">
        <w:rPr>
          <w:rFonts w:cs="Times New Roman"/>
          <w:color w:val="000000"/>
        </w:rPr>
        <w:t>бессрочно.</w:t>
      </w:r>
    </w:p>
    <w:p w:rsidR="004860F6" w:rsidRPr="004D2071" w:rsidRDefault="004860F6" w:rsidP="006D3E8B">
      <w:pPr>
        <w:pStyle w:val="Textbody"/>
        <w:numPr>
          <w:ilvl w:val="1"/>
          <w:numId w:val="4"/>
        </w:numPr>
        <w:spacing w:after="0"/>
        <w:ind w:firstLine="720"/>
        <w:jc w:val="both"/>
        <w:rPr>
          <w:rFonts w:cs="Times New Roman"/>
          <w:color w:val="000000"/>
        </w:rPr>
      </w:pPr>
      <w:r w:rsidRPr="004D2071">
        <w:rPr>
          <w:rFonts w:cs="Times New Roman"/>
          <w:color w:val="000000"/>
        </w:rPr>
        <w:t xml:space="preserve">Заказчик вправе в одностороннем порядке расторгнуть Договор, уведомив об этом Оператора в письменном виде не позднее 25 числа месяца, предшествующего предполагаемой дате расторжения Договора. В данном случае Договор считается расторгнутым с </w:t>
      </w:r>
      <w:r w:rsidR="00990701" w:rsidRPr="004D2071">
        <w:rPr>
          <w:rFonts w:cs="Times New Roman"/>
          <w:color w:val="000000"/>
        </w:rPr>
        <w:t>0</w:t>
      </w:r>
      <w:r w:rsidRPr="004D2071">
        <w:rPr>
          <w:rFonts w:cs="Times New Roman"/>
          <w:color w:val="000000"/>
        </w:rPr>
        <w:t xml:space="preserve">1 числа месяца, следующего за месяцем, в котором </w:t>
      </w:r>
      <w:r w:rsidR="0078131A" w:rsidRPr="004D2071">
        <w:rPr>
          <w:rFonts w:cs="Times New Roman"/>
          <w:color w:val="000000"/>
        </w:rPr>
        <w:t>Заказчиком</w:t>
      </w:r>
      <w:r w:rsidRPr="004D2071">
        <w:rPr>
          <w:rFonts w:cs="Times New Roman"/>
          <w:color w:val="000000"/>
        </w:rPr>
        <w:t xml:space="preserve"> было направлено соответствующее уведомление.</w:t>
      </w:r>
      <w:r w:rsidR="00990701" w:rsidRPr="004D2071">
        <w:rPr>
          <w:rFonts w:cs="Times New Roman"/>
          <w:color w:val="000000"/>
        </w:rPr>
        <w:t xml:space="preserve"> При уведомлении Оператора о расторжении Договора после 25 числа месяца, в котором Заказчиком </w:t>
      </w:r>
      <w:r w:rsidR="0001509B" w:rsidRPr="004D2071">
        <w:rPr>
          <w:rFonts w:cs="Times New Roman"/>
          <w:color w:val="000000"/>
        </w:rPr>
        <w:t xml:space="preserve">было </w:t>
      </w:r>
      <w:r w:rsidR="009F31B5" w:rsidRPr="004D2071">
        <w:rPr>
          <w:rFonts w:cs="Times New Roman"/>
          <w:color w:val="000000"/>
        </w:rPr>
        <w:t>направлено</w:t>
      </w:r>
      <w:r w:rsidR="0001509B" w:rsidRPr="004D2071">
        <w:rPr>
          <w:rFonts w:cs="Times New Roman"/>
          <w:color w:val="000000"/>
        </w:rPr>
        <w:t xml:space="preserve"> уведомление – </w:t>
      </w:r>
      <w:r w:rsidR="00990701" w:rsidRPr="004D2071">
        <w:rPr>
          <w:rFonts w:cs="Times New Roman"/>
          <w:color w:val="000000"/>
        </w:rPr>
        <w:t xml:space="preserve">Договор считается расторгнутым с 01 числа второго месяца, следующего за месяцем, в котором Заказчиком было </w:t>
      </w:r>
      <w:r w:rsidR="009F31B5" w:rsidRPr="004D2071">
        <w:rPr>
          <w:rFonts w:cs="Times New Roman"/>
          <w:color w:val="000000"/>
        </w:rPr>
        <w:t>направлено</w:t>
      </w:r>
      <w:r w:rsidR="00990701" w:rsidRPr="004D2071">
        <w:rPr>
          <w:rFonts w:cs="Times New Roman"/>
          <w:color w:val="000000"/>
        </w:rPr>
        <w:t xml:space="preserve"> уведомление.</w:t>
      </w:r>
    </w:p>
    <w:p w:rsidR="00990701" w:rsidRPr="004D2071" w:rsidRDefault="004610FF" w:rsidP="00990701">
      <w:pPr>
        <w:pStyle w:val="Textbody"/>
        <w:numPr>
          <w:ilvl w:val="1"/>
          <w:numId w:val="4"/>
        </w:numPr>
        <w:spacing w:after="0"/>
        <w:ind w:firstLine="720"/>
        <w:jc w:val="both"/>
        <w:rPr>
          <w:rFonts w:cs="Times New Roman"/>
          <w:color w:val="000000"/>
        </w:rPr>
      </w:pPr>
      <w:r w:rsidRPr="004D2071">
        <w:rPr>
          <w:rFonts w:cs="Times New Roman"/>
          <w:color w:val="000000"/>
        </w:rPr>
        <w:t>Договор может быть изменен Оператором в одностороннем порядке путем размещения измененной редакции Договора на Сайте не позднее, чем за 30 (тридцать) календарных дней до даты вступления в силу внесенных изменений</w:t>
      </w:r>
      <w:r w:rsidR="003E54FB" w:rsidRPr="004D2071">
        <w:rPr>
          <w:rFonts w:cs="Times New Roman"/>
          <w:color w:val="000000"/>
        </w:rPr>
        <w:t>, кроме случаев прямо предусмотренных Договором</w:t>
      </w:r>
      <w:r w:rsidRPr="004D2071">
        <w:rPr>
          <w:rFonts w:cs="Times New Roman"/>
          <w:color w:val="000000"/>
        </w:rPr>
        <w:t xml:space="preserve">. </w:t>
      </w:r>
    </w:p>
    <w:p w:rsidR="004610FF" w:rsidRPr="004D2071" w:rsidRDefault="004610FF" w:rsidP="00990701">
      <w:pPr>
        <w:pStyle w:val="Textbody"/>
        <w:numPr>
          <w:ilvl w:val="1"/>
          <w:numId w:val="4"/>
        </w:numPr>
        <w:spacing w:after="0"/>
        <w:ind w:firstLine="720"/>
        <w:jc w:val="both"/>
        <w:rPr>
          <w:rFonts w:cs="Times New Roman"/>
          <w:color w:val="000000"/>
        </w:rPr>
      </w:pPr>
      <w:r w:rsidRPr="004D2071">
        <w:rPr>
          <w:rFonts w:cs="Times New Roman"/>
          <w:color w:val="000000"/>
        </w:rPr>
        <w:t>С момента первого опубликования измененно</w:t>
      </w:r>
      <w:r w:rsidR="00990701" w:rsidRPr="004D2071">
        <w:rPr>
          <w:rFonts w:cs="Times New Roman"/>
          <w:color w:val="000000"/>
        </w:rPr>
        <w:t>й</w:t>
      </w:r>
      <w:r w:rsidRPr="004D2071">
        <w:rPr>
          <w:rFonts w:cs="Times New Roman"/>
          <w:color w:val="000000"/>
        </w:rPr>
        <w:t xml:space="preserve"> </w:t>
      </w:r>
      <w:r w:rsidR="00990701" w:rsidRPr="004D2071">
        <w:rPr>
          <w:rFonts w:cs="Times New Roman"/>
          <w:color w:val="000000"/>
        </w:rPr>
        <w:t>редакции</w:t>
      </w:r>
      <w:r w:rsidRPr="004D2071">
        <w:rPr>
          <w:rFonts w:cs="Times New Roman"/>
          <w:color w:val="000000"/>
        </w:rPr>
        <w:t xml:space="preserve"> Договора на Сайте, Заказчик считается уведомленным о внесенных Оператором изменениях. Заказчик вправе отказаться от Договора в случае несогласия с внесенными Оператором изменениями, направив до даты вступления в силу таких изменений заявку о прекращении оказания Услуг в порядке, предусмотренном в п.</w:t>
      </w:r>
      <w:r w:rsidR="008F6EB0" w:rsidRPr="004D2071">
        <w:rPr>
          <w:rFonts w:cs="Times New Roman"/>
          <w:color w:val="000000"/>
        </w:rPr>
        <w:t>5</w:t>
      </w:r>
      <w:r w:rsidRPr="004D2071">
        <w:rPr>
          <w:rFonts w:cs="Times New Roman"/>
          <w:color w:val="000000"/>
        </w:rPr>
        <w:t>.1.5. Договора. Не поступление Оператору в указанный срок такой заявки, означает безусловное принятие Заказчиком измененных условий Договора и его присоединение к Договору в целом.</w:t>
      </w:r>
    </w:p>
    <w:p w:rsidR="004610FF" w:rsidRPr="004D2071" w:rsidRDefault="004610FF" w:rsidP="004610FF">
      <w:pPr>
        <w:pStyle w:val="Standard"/>
        <w:ind w:left="567"/>
        <w:jc w:val="both"/>
        <w:rPr>
          <w:rFonts w:cs="Times New Roman"/>
          <w:color w:val="000000"/>
        </w:rPr>
      </w:pPr>
    </w:p>
    <w:p w:rsidR="004610FF" w:rsidRPr="004D2071" w:rsidRDefault="004610FF" w:rsidP="00966380">
      <w:pPr>
        <w:pStyle w:val="Textbodyindent"/>
        <w:numPr>
          <w:ilvl w:val="0"/>
          <w:numId w:val="1"/>
        </w:numPr>
        <w:tabs>
          <w:tab w:val="left" w:pos="1249"/>
        </w:tabs>
        <w:ind w:left="709"/>
        <w:jc w:val="center"/>
        <w:rPr>
          <w:b/>
        </w:rPr>
      </w:pPr>
      <w:r w:rsidRPr="004D2071">
        <w:rPr>
          <w:b/>
        </w:rPr>
        <w:t>ПРОЧИЕ УСЛОВИЯ</w:t>
      </w:r>
    </w:p>
    <w:p w:rsidR="004610FF" w:rsidRPr="004D2071" w:rsidRDefault="004610FF" w:rsidP="006D3E8B">
      <w:pPr>
        <w:pStyle w:val="Textbody"/>
        <w:numPr>
          <w:ilvl w:val="1"/>
          <w:numId w:val="4"/>
        </w:numPr>
        <w:spacing w:after="0"/>
        <w:ind w:firstLine="720"/>
        <w:jc w:val="both"/>
        <w:rPr>
          <w:rFonts w:cs="Times New Roman"/>
          <w:color w:val="000000"/>
        </w:rPr>
      </w:pPr>
      <w:r w:rsidRPr="004D2071">
        <w:rPr>
          <w:rFonts w:cs="Times New Roman"/>
          <w:color w:val="000000"/>
        </w:rPr>
        <w:t>Если иное не определено Договором, обмен информацией(материалами)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rsidR="004610FF" w:rsidRPr="004D2071" w:rsidRDefault="004610FF" w:rsidP="006D3E8B">
      <w:pPr>
        <w:pStyle w:val="Textbody"/>
        <w:numPr>
          <w:ilvl w:val="1"/>
          <w:numId w:val="4"/>
        </w:numPr>
        <w:spacing w:after="0"/>
        <w:ind w:firstLine="720"/>
        <w:jc w:val="both"/>
        <w:rPr>
          <w:rFonts w:cs="Times New Roman"/>
          <w:color w:val="000000"/>
        </w:rPr>
      </w:pPr>
      <w:r w:rsidRPr="004D2071">
        <w:rPr>
          <w:rFonts w:cs="Times New Roman"/>
          <w:color w:val="000000"/>
        </w:rPr>
        <w:t>Отношения Сторон, вытекающие из Договора и не урегулированные им, регулируются в соответствии с законодательством Республики Казахстан.</w:t>
      </w:r>
    </w:p>
    <w:p w:rsidR="00162B52" w:rsidRDefault="00162B52" w:rsidP="004A7C14"/>
    <w:p w:rsidR="00F254E2" w:rsidRDefault="004610FF" w:rsidP="004A7C14">
      <w:pPr>
        <w:pStyle w:val="ac"/>
        <w:jc w:val="center"/>
        <w:rPr>
          <w:b/>
        </w:rPr>
      </w:pPr>
      <w:r>
        <w:rPr>
          <w:b/>
        </w:rPr>
        <w:t>ПОДПИСИ СТОРОН</w:t>
      </w:r>
    </w:p>
    <w:p w:rsidR="00F254E2" w:rsidRDefault="00F254E2" w:rsidP="004A7C14">
      <w:pPr>
        <w:pStyle w:val="ac"/>
        <w:jc w:val="center"/>
        <w:rPr>
          <w:b/>
        </w:rPr>
      </w:pPr>
    </w:p>
    <w:tbl>
      <w:tblPr>
        <w:tblW w:w="14688" w:type="dxa"/>
        <w:tblLayout w:type="fixed"/>
        <w:tblLook w:val="0000" w:firstRow="0" w:lastRow="0" w:firstColumn="0" w:lastColumn="0" w:noHBand="0" w:noVBand="0"/>
      </w:tblPr>
      <w:tblGrid>
        <w:gridCol w:w="4968"/>
        <w:gridCol w:w="4860"/>
        <w:gridCol w:w="4860"/>
      </w:tblGrid>
      <w:tr w:rsidR="00F254E2" w:rsidTr="008C4E2A">
        <w:tc>
          <w:tcPr>
            <w:tcW w:w="4968" w:type="dxa"/>
          </w:tcPr>
          <w:p w:rsidR="00F254E2" w:rsidRPr="00012BB0" w:rsidRDefault="00F254E2" w:rsidP="004A7C14">
            <w:pPr>
              <w:rPr>
                <w:b/>
              </w:rPr>
            </w:pPr>
            <w:r>
              <w:rPr>
                <w:b/>
              </w:rPr>
              <w:t>Оператор:</w:t>
            </w:r>
          </w:p>
        </w:tc>
        <w:tc>
          <w:tcPr>
            <w:tcW w:w="4860" w:type="dxa"/>
          </w:tcPr>
          <w:p w:rsidR="00F254E2" w:rsidRPr="006631F2" w:rsidRDefault="0078131A" w:rsidP="004A7C14">
            <w:r>
              <w:rPr>
                <w:b/>
              </w:rPr>
              <w:t>Заказчик</w:t>
            </w:r>
            <w:r w:rsidR="00F254E2">
              <w:rPr>
                <w:b/>
              </w:rPr>
              <w:t>:</w:t>
            </w:r>
          </w:p>
        </w:tc>
        <w:tc>
          <w:tcPr>
            <w:tcW w:w="4860" w:type="dxa"/>
          </w:tcPr>
          <w:p w:rsidR="00F254E2" w:rsidRDefault="00F254E2" w:rsidP="004A7C14">
            <w:pPr>
              <w:rPr>
                <w:b/>
              </w:rPr>
            </w:pPr>
          </w:p>
        </w:tc>
      </w:tr>
      <w:tr w:rsidR="00F254E2" w:rsidTr="008C4E2A">
        <w:trPr>
          <w:trHeight w:val="2086"/>
        </w:trPr>
        <w:tc>
          <w:tcPr>
            <w:tcW w:w="4968" w:type="dxa"/>
          </w:tcPr>
          <w:p w:rsidR="00F254E2" w:rsidRPr="00675297" w:rsidRDefault="00F254E2" w:rsidP="004A7C14">
            <w:pPr>
              <w:tabs>
                <w:tab w:val="left" w:pos="4820"/>
              </w:tabs>
              <w:ind w:right="-81"/>
              <w:jc w:val="both"/>
            </w:pPr>
            <w:r w:rsidRPr="00675297">
              <w:rPr>
                <w:sz w:val="22"/>
                <w:szCs w:val="22"/>
              </w:rPr>
              <w:t>Подпись:</w:t>
            </w:r>
          </w:p>
          <w:p w:rsidR="00F254E2" w:rsidRPr="00675297" w:rsidRDefault="00F254E2" w:rsidP="004A7C14">
            <w:pPr>
              <w:tabs>
                <w:tab w:val="left" w:pos="4820"/>
              </w:tabs>
              <w:ind w:right="-81"/>
              <w:jc w:val="both"/>
            </w:pPr>
            <w:r w:rsidRPr="00675297">
              <w:rPr>
                <w:sz w:val="22"/>
                <w:szCs w:val="22"/>
              </w:rPr>
              <w:t>Должность:______________________</w:t>
            </w:r>
          </w:p>
          <w:p w:rsidR="00F254E2" w:rsidRPr="00675297" w:rsidRDefault="00F254E2" w:rsidP="004A7C14">
            <w:pPr>
              <w:tabs>
                <w:tab w:val="left" w:pos="4820"/>
              </w:tabs>
              <w:ind w:right="-81"/>
              <w:jc w:val="both"/>
            </w:pPr>
            <w:r w:rsidRPr="00675297">
              <w:rPr>
                <w:sz w:val="22"/>
                <w:szCs w:val="22"/>
              </w:rPr>
              <w:t>Фамилия:________________________</w:t>
            </w:r>
          </w:p>
          <w:p w:rsidR="00F254E2" w:rsidRPr="00622034" w:rsidRDefault="00F254E2" w:rsidP="004A7C14">
            <w:pPr>
              <w:tabs>
                <w:tab w:val="left" w:pos="4820"/>
              </w:tabs>
              <w:jc w:val="both"/>
              <w:rPr>
                <w:b/>
              </w:rPr>
            </w:pPr>
            <w:r w:rsidRPr="00675297">
              <w:rPr>
                <w:sz w:val="22"/>
                <w:szCs w:val="22"/>
              </w:rPr>
              <w:t>МП</w:t>
            </w:r>
            <w:r w:rsidDel="008F2C24">
              <w:rPr>
                <w:b/>
              </w:rPr>
              <w:t xml:space="preserve"> </w:t>
            </w:r>
          </w:p>
        </w:tc>
        <w:tc>
          <w:tcPr>
            <w:tcW w:w="4860" w:type="dxa"/>
          </w:tcPr>
          <w:p w:rsidR="00F254E2" w:rsidRPr="00675297" w:rsidRDefault="00F254E2" w:rsidP="004A7C14">
            <w:pPr>
              <w:tabs>
                <w:tab w:val="left" w:pos="4820"/>
              </w:tabs>
              <w:ind w:right="-81"/>
              <w:jc w:val="both"/>
            </w:pPr>
            <w:r w:rsidRPr="00675297">
              <w:rPr>
                <w:sz w:val="22"/>
                <w:szCs w:val="22"/>
              </w:rPr>
              <w:t>Подпись:</w:t>
            </w:r>
          </w:p>
          <w:p w:rsidR="00F254E2" w:rsidRPr="00675297" w:rsidRDefault="00F254E2" w:rsidP="004A7C14">
            <w:pPr>
              <w:tabs>
                <w:tab w:val="left" w:pos="4820"/>
              </w:tabs>
              <w:ind w:right="-81"/>
              <w:jc w:val="both"/>
            </w:pPr>
            <w:r w:rsidRPr="00675297">
              <w:rPr>
                <w:sz w:val="22"/>
                <w:szCs w:val="22"/>
              </w:rPr>
              <w:t>Должность:______________________</w:t>
            </w:r>
          </w:p>
          <w:p w:rsidR="00F254E2" w:rsidRPr="00675297" w:rsidRDefault="00F254E2" w:rsidP="004A7C14">
            <w:pPr>
              <w:tabs>
                <w:tab w:val="left" w:pos="4820"/>
              </w:tabs>
              <w:ind w:right="-81"/>
              <w:jc w:val="both"/>
            </w:pPr>
            <w:r w:rsidRPr="00675297">
              <w:rPr>
                <w:sz w:val="22"/>
                <w:szCs w:val="22"/>
              </w:rPr>
              <w:t>Фамилия:________________________</w:t>
            </w:r>
          </w:p>
          <w:p w:rsidR="00F254E2" w:rsidRPr="006631F2" w:rsidRDefault="00F254E2" w:rsidP="004A7C14">
            <w:pPr>
              <w:tabs>
                <w:tab w:val="left" w:pos="4820"/>
              </w:tabs>
              <w:jc w:val="both"/>
            </w:pPr>
            <w:r w:rsidRPr="00675297">
              <w:rPr>
                <w:sz w:val="22"/>
                <w:szCs w:val="22"/>
              </w:rPr>
              <w:t>МП</w:t>
            </w:r>
            <w:r w:rsidDel="008F2C24">
              <w:rPr>
                <w:b/>
              </w:rPr>
              <w:t xml:space="preserve"> </w:t>
            </w:r>
          </w:p>
        </w:tc>
        <w:tc>
          <w:tcPr>
            <w:tcW w:w="4860" w:type="dxa"/>
          </w:tcPr>
          <w:p w:rsidR="00F254E2" w:rsidRPr="000A4047" w:rsidRDefault="00F254E2" w:rsidP="004A7C14">
            <w:pPr>
              <w:tabs>
                <w:tab w:val="left" w:pos="4820"/>
              </w:tabs>
              <w:jc w:val="both"/>
              <w:rPr>
                <w:b/>
                <w:color w:val="FF0000"/>
              </w:rPr>
            </w:pPr>
          </w:p>
        </w:tc>
      </w:tr>
    </w:tbl>
    <w:p w:rsidR="00F254E2" w:rsidRPr="00D04B1F" w:rsidRDefault="00F254E2" w:rsidP="004A7C14">
      <w:pPr>
        <w:rPr>
          <w:lang w:val="en-US"/>
        </w:rPr>
      </w:pPr>
    </w:p>
    <w:sectPr w:rsidR="00F254E2" w:rsidRPr="00D04B1F" w:rsidSect="00816700">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DE" w:rsidRDefault="00DC2CDE" w:rsidP="00990E09">
      <w:r>
        <w:separator/>
      </w:r>
    </w:p>
  </w:endnote>
  <w:endnote w:type="continuationSeparator" w:id="0">
    <w:p w:rsidR="00DC2CDE" w:rsidRDefault="00DC2CDE" w:rsidP="0099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JTI">
    <w:altName w:val="Cambria"/>
    <w:charset w:val="00"/>
    <w:family w:val="swiss"/>
    <w:pitch w:val="variable"/>
    <w:sig w:usb0="00000087" w:usb1="00000000" w:usb2="00000000" w:usb3="00000000" w:csb0="0000001B"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DE" w:rsidRDefault="00DC2CDE" w:rsidP="00990E09">
      <w:r>
        <w:separator/>
      </w:r>
    </w:p>
  </w:footnote>
  <w:footnote w:type="continuationSeparator" w:id="0">
    <w:p w:rsidR="00DC2CDE" w:rsidRDefault="00DC2CDE" w:rsidP="00990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4AA"/>
    <w:multiLevelType w:val="hybridMultilevel"/>
    <w:tmpl w:val="DD3E3840"/>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
    <w:nsid w:val="11593AC0"/>
    <w:multiLevelType w:val="multilevel"/>
    <w:tmpl w:val="861EB0CA"/>
    <w:styleLink w:val="WWNum2"/>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19032E57"/>
    <w:multiLevelType w:val="hybridMultilevel"/>
    <w:tmpl w:val="F8021950"/>
    <w:lvl w:ilvl="0" w:tplc="7F820690">
      <w:start w:val="1"/>
      <w:numFmt w:val="bullet"/>
      <w:suff w:val="space"/>
      <w:lvlText w:val=""/>
      <w:lvlJc w:val="left"/>
      <w:pPr>
        <w:ind w:left="1429"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nsid w:val="21FD1BC2"/>
    <w:multiLevelType w:val="hybridMultilevel"/>
    <w:tmpl w:val="2FF428BE"/>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
    <w:nsid w:val="22803BB7"/>
    <w:multiLevelType w:val="multilevel"/>
    <w:tmpl w:val="E8C2E2C4"/>
    <w:lvl w:ilvl="0">
      <w:start w:val="1"/>
      <w:numFmt w:val="decimal"/>
      <w:lvlText w:val="%1."/>
      <w:lvlJc w:val="left"/>
      <w:rPr>
        <w:rFonts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0A60DA8"/>
    <w:multiLevelType w:val="hybridMultilevel"/>
    <w:tmpl w:val="3730B19E"/>
    <w:lvl w:ilvl="0" w:tplc="A83463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FA5483"/>
    <w:multiLevelType w:val="multilevel"/>
    <w:tmpl w:val="DABAB33C"/>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B524F48"/>
    <w:multiLevelType w:val="hybridMultilevel"/>
    <w:tmpl w:val="EAB47DB4"/>
    <w:lvl w:ilvl="0" w:tplc="E9B6AD60">
      <w:start w:val="1"/>
      <w:numFmt w:val="decimal"/>
      <w:lvlText w:val="%1)"/>
      <w:lvlJc w:val="left"/>
      <w:pPr>
        <w:ind w:left="720" w:hanging="360"/>
      </w:pPr>
      <w:rPr>
        <w:rFonts w:ascii="Times New Roman" w:eastAsia="SimSun" w:hAnsi="Times New Roman" w:cs="Lucida San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B1080"/>
    <w:multiLevelType w:val="hybridMultilevel"/>
    <w:tmpl w:val="ED52115C"/>
    <w:lvl w:ilvl="0" w:tplc="A8763FF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6872752"/>
    <w:multiLevelType w:val="hybridMultilevel"/>
    <w:tmpl w:val="691A76C4"/>
    <w:lvl w:ilvl="0" w:tplc="54801EFA">
      <w:start w:val="1"/>
      <w:numFmt w:val="bullet"/>
      <w:suff w:val="space"/>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0">
    <w:nsid w:val="7869190F"/>
    <w:multiLevelType w:val="hybridMultilevel"/>
    <w:tmpl w:val="F634B308"/>
    <w:lvl w:ilvl="0" w:tplc="503A0FBC">
      <w:start w:val="1"/>
      <w:numFmt w:val="bullet"/>
      <w:suff w:val="space"/>
      <w:lvlText w:val=""/>
      <w:lvlJc w:val="left"/>
      <w:pPr>
        <w:ind w:left="1429"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abstractNumId w:val="4"/>
    <w:lvlOverride w:ilvl="0">
      <w:lvl w:ilvl="0">
        <w:start w:val="1"/>
        <w:numFmt w:val="decimal"/>
        <w:suff w:val="space"/>
        <w:lvlText w:val="%1."/>
        <w:lvlJc w:val="left"/>
        <w:pPr>
          <w:ind w:left="0" w:firstLine="0"/>
        </w:pPr>
        <w:rPr>
          <w:rFonts w:cs="Times New Roman" w:hint="default"/>
          <w:b/>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
    <w:abstractNumId w:val="6"/>
  </w:num>
  <w:num w:numId="3">
    <w:abstractNumId w:val="1"/>
    <w:lvlOverride w:ilvl="0">
      <w:lvl w:ilvl="0">
        <w:start w:val="6"/>
        <w:numFmt w:val="decimal"/>
        <w:lvlText w:val="%1."/>
        <w:lvlJc w:val="left"/>
        <w:rPr>
          <w:rFonts w:cs="Times New Roman"/>
          <w:b/>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4"/>
    <w:lvlOverride w:ilvl="0">
      <w:lvl w:ilvl="0">
        <w:start w:val="1"/>
        <w:numFmt w:val="decimal"/>
        <w:lvlText w:val="%1."/>
        <w:lvlJc w:val="left"/>
        <w:pPr>
          <w:ind w:left="0" w:firstLine="0"/>
        </w:pPr>
        <w:rPr>
          <w:rFonts w:cs="Times New Roman" w:hint="default"/>
          <w:b/>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5">
    <w:abstractNumId w:val="1"/>
    <w:lvlOverride w:ilvl="0">
      <w:lvl w:ilvl="0">
        <w:start w:val="6"/>
        <w:numFmt w:val="decimal"/>
        <w:lvlText w:val="%1."/>
        <w:lvlJc w:val="left"/>
        <w:rPr>
          <w:rFonts w:cs="Times New Roman"/>
          <w:b/>
        </w:rPr>
      </w:lvl>
    </w:lvlOverride>
  </w:num>
  <w:num w:numId="6">
    <w:abstractNumId w:val="1"/>
  </w:num>
  <w:num w:numId="7">
    <w:abstractNumId w:val="8"/>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D7A99"/>
    <w:rsid w:val="00003C9B"/>
    <w:rsid w:val="00004B9F"/>
    <w:rsid w:val="0001509B"/>
    <w:rsid w:val="00016FE1"/>
    <w:rsid w:val="00022B19"/>
    <w:rsid w:val="00027AAE"/>
    <w:rsid w:val="00046154"/>
    <w:rsid w:val="00056F85"/>
    <w:rsid w:val="00057D9D"/>
    <w:rsid w:val="00066D1D"/>
    <w:rsid w:val="00075380"/>
    <w:rsid w:val="00075AB2"/>
    <w:rsid w:val="000823C4"/>
    <w:rsid w:val="000840D7"/>
    <w:rsid w:val="00086422"/>
    <w:rsid w:val="000A0085"/>
    <w:rsid w:val="000A06A3"/>
    <w:rsid w:val="000C3564"/>
    <w:rsid w:val="000C4F94"/>
    <w:rsid w:val="000D7491"/>
    <w:rsid w:val="000E1019"/>
    <w:rsid w:val="000F4BCC"/>
    <w:rsid w:val="00116F27"/>
    <w:rsid w:val="00117645"/>
    <w:rsid w:val="001232F0"/>
    <w:rsid w:val="00131960"/>
    <w:rsid w:val="001426B2"/>
    <w:rsid w:val="00162B52"/>
    <w:rsid w:val="00164882"/>
    <w:rsid w:val="001A3F45"/>
    <w:rsid w:val="001C272B"/>
    <w:rsid w:val="001C5865"/>
    <w:rsid w:val="001C6B1E"/>
    <w:rsid w:val="001E22E9"/>
    <w:rsid w:val="001E57A6"/>
    <w:rsid w:val="00210445"/>
    <w:rsid w:val="00212D29"/>
    <w:rsid w:val="00221D1F"/>
    <w:rsid w:val="00226655"/>
    <w:rsid w:val="0023191E"/>
    <w:rsid w:val="002378CE"/>
    <w:rsid w:val="00250206"/>
    <w:rsid w:val="002505EB"/>
    <w:rsid w:val="002910EB"/>
    <w:rsid w:val="002A57D0"/>
    <w:rsid w:val="002C1347"/>
    <w:rsid w:val="002C1624"/>
    <w:rsid w:val="002C16C7"/>
    <w:rsid w:val="002D197A"/>
    <w:rsid w:val="002D3396"/>
    <w:rsid w:val="002E5734"/>
    <w:rsid w:val="002F0FAB"/>
    <w:rsid w:val="003406B4"/>
    <w:rsid w:val="00343F4A"/>
    <w:rsid w:val="00345332"/>
    <w:rsid w:val="00362920"/>
    <w:rsid w:val="00362F5C"/>
    <w:rsid w:val="00371783"/>
    <w:rsid w:val="0037495A"/>
    <w:rsid w:val="0038095B"/>
    <w:rsid w:val="0038107A"/>
    <w:rsid w:val="0039269B"/>
    <w:rsid w:val="003B10E9"/>
    <w:rsid w:val="003C31C8"/>
    <w:rsid w:val="003D483A"/>
    <w:rsid w:val="003E0053"/>
    <w:rsid w:val="003E54FB"/>
    <w:rsid w:val="003E5595"/>
    <w:rsid w:val="003E5DF3"/>
    <w:rsid w:val="003F3DAD"/>
    <w:rsid w:val="00400FFE"/>
    <w:rsid w:val="00404C4F"/>
    <w:rsid w:val="00411CD3"/>
    <w:rsid w:val="00417B94"/>
    <w:rsid w:val="0042034E"/>
    <w:rsid w:val="00423953"/>
    <w:rsid w:val="004447B2"/>
    <w:rsid w:val="0044538E"/>
    <w:rsid w:val="004610FF"/>
    <w:rsid w:val="004636DF"/>
    <w:rsid w:val="00480BB5"/>
    <w:rsid w:val="00484563"/>
    <w:rsid w:val="004860F6"/>
    <w:rsid w:val="00490830"/>
    <w:rsid w:val="004920F8"/>
    <w:rsid w:val="004923F6"/>
    <w:rsid w:val="004A195E"/>
    <w:rsid w:val="004A7C14"/>
    <w:rsid w:val="004B1B33"/>
    <w:rsid w:val="004B2916"/>
    <w:rsid w:val="004D2071"/>
    <w:rsid w:val="004D3BC4"/>
    <w:rsid w:val="004F125C"/>
    <w:rsid w:val="004F3FC6"/>
    <w:rsid w:val="00500DE4"/>
    <w:rsid w:val="00510A16"/>
    <w:rsid w:val="0051121B"/>
    <w:rsid w:val="00527966"/>
    <w:rsid w:val="00542A19"/>
    <w:rsid w:val="00546CE1"/>
    <w:rsid w:val="0054746B"/>
    <w:rsid w:val="00551FD1"/>
    <w:rsid w:val="005534FC"/>
    <w:rsid w:val="00571133"/>
    <w:rsid w:val="005729FB"/>
    <w:rsid w:val="005841FB"/>
    <w:rsid w:val="005940EF"/>
    <w:rsid w:val="005B4CAC"/>
    <w:rsid w:val="005D67AC"/>
    <w:rsid w:val="005E7004"/>
    <w:rsid w:val="006163C8"/>
    <w:rsid w:val="00625CDA"/>
    <w:rsid w:val="006312D5"/>
    <w:rsid w:val="00631565"/>
    <w:rsid w:val="00632076"/>
    <w:rsid w:val="00650708"/>
    <w:rsid w:val="00650B13"/>
    <w:rsid w:val="00656185"/>
    <w:rsid w:val="00661581"/>
    <w:rsid w:val="00662765"/>
    <w:rsid w:val="00692632"/>
    <w:rsid w:val="00696F5E"/>
    <w:rsid w:val="006A2732"/>
    <w:rsid w:val="006A6C61"/>
    <w:rsid w:val="006C1F32"/>
    <w:rsid w:val="006C6A8E"/>
    <w:rsid w:val="006D37C3"/>
    <w:rsid w:val="006D3E8B"/>
    <w:rsid w:val="006F17ED"/>
    <w:rsid w:val="006F49D0"/>
    <w:rsid w:val="007002A9"/>
    <w:rsid w:val="00716301"/>
    <w:rsid w:val="00722EBB"/>
    <w:rsid w:val="007251AE"/>
    <w:rsid w:val="00726ADC"/>
    <w:rsid w:val="007379B3"/>
    <w:rsid w:val="00765A24"/>
    <w:rsid w:val="00777036"/>
    <w:rsid w:val="0078131A"/>
    <w:rsid w:val="00793721"/>
    <w:rsid w:val="00796F8E"/>
    <w:rsid w:val="007A19F6"/>
    <w:rsid w:val="007A432E"/>
    <w:rsid w:val="007B1121"/>
    <w:rsid w:val="007C019E"/>
    <w:rsid w:val="007D5FFE"/>
    <w:rsid w:val="007F300F"/>
    <w:rsid w:val="007F3BE6"/>
    <w:rsid w:val="007F7093"/>
    <w:rsid w:val="00801D02"/>
    <w:rsid w:val="00816700"/>
    <w:rsid w:val="00823F84"/>
    <w:rsid w:val="008257DA"/>
    <w:rsid w:val="0082681B"/>
    <w:rsid w:val="00830D29"/>
    <w:rsid w:val="00841503"/>
    <w:rsid w:val="00851321"/>
    <w:rsid w:val="008620F6"/>
    <w:rsid w:val="00865ACC"/>
    <w:rsid w:val="00874FDB"/>
    <w:rsid w:val="008773EF"/>
    <w:rsid w:val="008905E7"/>
    <w:rsid w:val="00892FAB"/>
    <w:rsid w:val="008970A8"/>
    <w:rsid w:val="008B53FB"/>
    <w:rsid w:val="008B6881"/>
    <w:rsid w:val="008B7283"/>
    <w:rsid w:val="008C4E2A"/>
    <w:rsid w:val="008C7D01"/>
    <w:rsid w:val="008D7A99"/>
    <w:rsid w:val="008F6EB0"/>
    <w:rsid w:val="00910C32"/>
    <w:rsid w:val="00926FAC"/>
    <w:rsid w:val="00940616"/>
    <w:rsid w:val="009554DE"/>
    <w:rsid w:val="00961C67"/>
    <w:rsid w:val="009633FB"/>
    <w:rsid w:val="009641BC"/>
    <w:rsid w:val="00966380"/>
    <w:rsid w:val="00974247"/>
    <w:rsid w:val="00990701"/>
    <w:rsid w:val="00990E09"/>
    <w:rsid w:val="009A11EE"/>
    <w:rsid w:val="009B3D96"/>
    <w:rsid w:val="009B49A5"/>
    <w:rsid w:val="009C31F1"/>
    <w:rsid w:val="009E2ADA"/>
    <w:rsid w:val="009F31B5"/>
    <w:rsid w:val="009F5136"/>
    <w:rsid w:val="00A12AAA"/>
    <w:rsid w:val="00A14097"/>
    <w:rsid w:val="00A20E2F"/>
    <w:rsid w:val="00A432EC"/>
    <w:rsid w:val="00A43661"/>
    <w:rsid w:val="00A56C66"/>
    <w:rsid w:val="00A61F5A"/>
    <w:rsid w:val="00A679C6"/>
    <w:rsid w:val="00A72403"/>
    <w:rsid w:val="00A862F0"/>
    <w:rsid w:val="00AB2318"/>
    <w:rsid w:val="00AC740D"/>
    <w:rsid w:val="00AD6731"/>
    <w:rsid w:val="00AE1EFA"/>
    <w:rsid w:val="00AE2FA1"/>
    <w:rsid w:val="00AE58A8"/>
    <w:rsid w:val="00AE63F9"/>
    <w:rsid w:val="00AE77B0"/>
    <w:rsid w:val="00B04EE6"/>
    <w:rsid w:val="00B24885"/>
    <w:rsid w:val="00B422BA"/>
    <w:rsid w:val="00B527F4"/>
    <w:rsid w:val="00B53C63"/>
    <w:rsid w:val="00B562D9"/>
    <w:rsid w:val="00B64E33"/>
    <w:rsid w:val="00B65F02"/>
    <w:rsid w:val="00B77016"/>
    <w:rsid w:val="00B9754D"/>
    <w:rsid w:val="00BD3FAF"/>
    <w:rsid w:val="00BF025D"/>
    <w:rsid w:val="00BF2708"/>
    <w:rsid w:val="00BF5560"/>
    <w:rsid w:val="00C04F82"/>
    <w:rsid w:val="00C142F8"/>
    <w:rsid w:val="00C2074E"/>
    <w:rsid w:val="00C23D30"/>
    <w:rsid w:val="00C24176"/>
    <w:rsid w:val="00C2530F"/>
    <w:rsid w:val="00C32451"/>
    <w:rsid w:val="00C47A9F"/>
    <w:rsid w:val="00C505A9"/>
    <w:rsid w:val="00C603B1"/>
    <w:rsid w:val="00C71095"/>
    <w:rsid w:val="00C8414E"/>
    <w:rsid w:val="00C92D1A"/>
    <w:rsid w:val="00CA019D"/>
    <w:rsid w:val="00CA483B"/>
    <w:rsid w:val="00CB39E1"/>
    <w:rsid w:val="00CC5924"/>
    <w:rsid w:val="00CC5EA8"/>
    <w:rsid w:val="00CD04AC"/>
    <w:rsid w:val="00CE4CC7"/>
    <w:rsid w:val="00CF1F3D"/>
    <w:rsid w:val="00D04B1F"/>
    <w:rsid w:val="00D10396"/>
    <w:rsid w:val="00D277A4"/>
    <w:rsid w:val="00D27E6B"/>
    <w:rsid w:val="00D35CB1"/>
    <w:rsid w:val="00D43F83"/>
    <w:rsid w:val="00D442A3"/>
    <w:rsid w:val="00D444D6"/>
    <w:rsid w:val="00D60330"/>
    <w:rsid w:val="00D67FF0"/>
    <w:rsid w:val="00D716C1"/>
    <w:rsid w:val="00D8766E"/>
    <w:rsid w:val="00D903D7"/>
    <w:rsid w:val="00DA1DE6"/>
    <w:rsid w:val="00DB0EB8"/>
    <w:rsid w:val="00DC0C41"/>
    <w:rsid w:val="00DC2CDE"/>
    <w:rsid w:val="00DC45C1"/>
    <w:rsid w:val="00DD234F"/>
    <w:rsid w:val="00DD38D6"/>
    <w:rsid w:val="00DD78C9"/>
    <w:rsid w:val="00DE7B2F"/>
    <w:rsid w:val="00DF1BC9"/>
    <w:rsid w:val="00DF31E1"/>
    <w:rsid w:val="00E00112"/>
    <w:rsid w:val="00E03EF6"/>
    <w:rsid w:val="00E063A1"/>
    <w:rsid w:val="00E11E03"/>
    <w:rsid w:val="00E16015"/>
    <w:rsid w:val="00E23E04"/>
    <w:rsid w:val="00E301B7"/>
    <w:rsid w:val="00E302F4"/>
    <w:rsid w:val="00E31B0A"/>
    <w:rsid w:val="00E4327A"/>
    <w:rsid w:val="00E43ACF"/>
    <w:rsid w:val="00E62159"/>
    <w:rsid w:val="00E84DB5"/>
    <w:rsid w:val="00E96F64"/>
    <w:rsid w:val="00EB5ABB"/>
    <w:rsid w:val="00EB73BE"/>
    <w:rsid w:val="00EC773F"/>
    <w:rsid w:val="00ED7AE3"/>
    <w:rsid w:val="00ED7D8F"/>
    <w:rsid w:val="00EE7701"/>
    <w:rsid w:val="00EE7B67"/>
    <w:rsid w:val="00EF034C"/>
    <w:rsid w:val="00F03F11"/>
    <w:rsid w:val="00F254E2"/>
    <w:rsid w:val="00F26B66"/>
    <w:rsid w:val="00F4100B"/>
    <w:rsid w:val="00F44819"/>
    <w:rsid w:val="00F458E9"/>
    <w:rsid w:val="00F61F07"/>
    <w:rsid w:val="00F731D8"/>
    <w:rsid w:val="00F7743E"/>
    <w:rsid w:val="00F803D1"/>
    <w:rsid w:val="00F86CCD"/>
    <w:rsid w:val="00F95569"/>
    <w:rsid w:val="00FB06DD"/>
    <w:rsid w:val="00FC6429"/>
    <w:rsid w:val="00FD211F"/>
    <w:rsid w:val="00FF00CB"/>
    <w:rsid w:val="00FF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642006-6EFC-42EF-ABE4-72470005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1">
    <w:name w:val="heading 1"/>
    <w:basedOn w:val="a"/>
    <w:next w:val="a"/>
    <w:link w:val="10"/>
    <w:qFormat/>
    <w:rsid w:val="00816700"/>
    <w:pPr>
      <w:keepNext/>
      <w:widowControl/>
      <w:suppressAutoHyphens w:val="0"/>
      <w:autoSpaceDN/>
      <w:textAlignment w:val="auto"/>
      <w:outlineLvl w:val="0"/>
    </w:pPr>
    <w:rPr>
      <w:rFonts w:ascii="JTI" w:eastAsia="Times New Roman" w:hAnsi="JTI" w:cs="Times New Roman"/>
      <w:b/>
      <w:bCs/>
      <w:caps/>
      <w:kern w:val="0"/>
      <w:sz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7A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8D7A99"/>
    <w:pPr>
      <w:spacing w:after="120"/>
    </w:pPr>
  </w:style>
  <w:style w:type="paragraph" w:styleId="3">
    <w:name w:val="Body Text 3"/>
    <w:basedOn w:val="Standard"/>
    <w:link w:val="30"/>
    <w:rsid w:val="008D7A99"/>
    <w:pPr>
      <w:jc w:val="both"/>
    </w:pPr>
    <w:rPr>
      <w:rFonts w:eastAsia="Calibri"/>
    </w:rPr>
  </w:style>
  <w:style w:type="character" w:customStyle="1" w:styleId="30">
    <w:name w:val="Основной текст 3 Знак"/>
    <w:basedOn w:val="a0"/>
    <w:link w:val="3"/>
    <w:rsid w:val="008D7A99"/>
    <w:rPr>
      <w:rFonts w:ascii="Times New Roman" w:eastAsia="Calibri" w:hAnsi="Times New Roman" w:cs="Lucida Sans"/>
      <w:kern w:val="3"/>
      <w:sz w:val="24"/>
      <w:szCs w:val="24"/>
      <w:lang w:eastAsia="zh-CN" w:bidi="hi-IN"/>
    </w:rPr>
  </w:style>
  <w:style w:type="paragraph" w:customStyle="1" w:styleId="Textbodyindent">
    <w:name w:val="Text body indent"/>
    <w:basedOn w:val="Standard"/>
    <w:rsid w:val="008D7A99"/>
    <w:pPr>
      <w:ind w:left="426"/>
    </w:pPr>
    <w:rPr>
      <w:rFonts w:eastAsia="Calibri"/>
    </w:rPr>
  </w:style>
  <w:style w:type="paragraph" w:styleId="a3">
    <w:name w:val="List Paragraph"/>
    <w:basedOn w:val="Standard"/>
    <w:uiPriority w:val="34"/>
    <w:qFormat/>
    <w:rsid w:val="008D7A99"/>
    <w:pPr>
      <w:ind w:left="720"/>
    </w:pPr>
  </w:style>
  <w:style w:type="numbering" w:customStyle="1" w:styleId="WWNum41">
    <w:name w:val="WWNum41"/>
    <w:basedOn w:val="a2"/>
    <w:rsid w:val="008D7A99"/>
    <w:pPr>
      <w:numPr>
        <w:numId w:val="2"/>
      </w:numPr>
    </w:pPr>
  </w:style>
  <w:style w:type="numbering" w:customStyle="1" w:styleId="WWNum2">
    <w:name w:val="WWNum2"/>
    <w:basedOn w:val="a2"/>
    <w:rsid w:val="008D7A99"/>
    <w:pPr>
      <w:numPr>
        <w:numId w:val="6"/>
      </w:numPr>
    </w:pPr>
  </w:style>
  <w:style w:type="character" w:customStyle="1" w:styleId="s0">
    <w:name w:val="s0"/>
    <w:basedOn w:val="a0"/>
    <w:rsid w:val="008D7A99"/>
    <w:rPr>
      <w:color w:val="000000"/>
    </w:rPr>
  </w:style>
  <w:style w:type="character" w:styleId="a4">
    <w:name w:val="Hyperlink"/>
    <w:basedOn w:val="a0"/>
    <w:uiPriority w:val="99"/>
    <w:unhideWhenUsed/>
    <w:rsid w:val="00926FAC"/>
    <w:rPr>
      <w:color w:val="0000FF" w:themeColor="hyperlink"/>
      <w:u w:val="single"/>
    </w:rPr>
  </w:style>
  <w:style w:type="character" w:styleId="a5">
    <w:name w:val="annotation reference"/>
    <w:basedOn w:val="a0"/>
    <w:uiPriority w:val="99"/>
    <w:semiHidden/>
    <w:unhideWhenUsed/>
    <w:rsid w:val="00E31B0A"/>
    <w:rPr>
      <w:sz w:val="16"/>
      <w:szCs w:val="16"/>
    </w:rPr>
  </w:style>
  <w:style w:type="paragraph" w:styleId="a6">
    <w:name w:val="annotation text"/>
    <w:basedOn w:val="a"/>
    <w:link w:val="a7"/>
    <w:uiPriority w:val="99"/>
    <w:semiHidden/>
    <w:unhideWhenUsed/>
    <w:rsid w:val="00E31B0A"/>
    <w:rPr>
      <w:rFonts w:cs="Mangal"/>
      <w:sz w:val="20"/>
      <w:szCs w:val="18"/>
    </w:rPr>
  </w:style>
  <w:style w:type="character" w:customStyle="1" w:styleId="a7">
    <w:name w:val="Текст примечания Знак"/>
    <w:basedOn w:val="a0"/>
    <w:link w:val="a6"/>
    <w:uiPriority w:val="99"/>
    <w:semiHidden/>
    <w:rsid w:val="00E31B0A"/>
    <w:rPr>
      <w:rFonts w:ascii="Times New Roman" w:eastAsia="SimSun" w:hAnsi="Times New Roman" w:cs="Mangal"/>
      <w:kern w:val="3"/>
      <w:sz w:val="20"/>
      <w:szCs w:val="18"/>
      <w:lang w:eastAsia="zh-CN" w:bidi="hi-IN"/>
    </w:rPr>
  </w:style>
  <w:style w:type="paragraph" w:styleId="a8">
    <w:name w:val="annotation subject"/>
    <w:basedOn w:val="a6"/>
    <w:next w:val="a6"/>
    <w:link w:val="a9"/>
    <w:uiPriority w:val="99"/>
    <w:semiHidden/>
    <w:unhideWhenUsed/>
    <w:rsid w:val="00E31B0A"/>
    <w:rPr>
      <w:b/>
      <w:bCs/>
    </w:rPr>
  </w:style>
  <w:style w:type="character" w:customStyle="1" w:styleId="a9">
    <w:name w:val="Тема примечания Знак"/>
    <w:basedOn w:val="a7"/>
    <w:link w:val="a8"/>
    <w:uiPriority w:val="99"/>
    <w:semiHidden/>
    <w:rsid w:val="00E31B0A"/>
    <w:rPr>
      <w:rFonts w:ascii="Times New Roman" w:eastAsia="SimSun" w:hAnsi="Times New Roman" w:cs="Mangal"/>
      <w:b/>
      <w:bCs/>
      <w:kern w:val="3"/>
      <w:sz w:val="20"/>
      <w:szCs w:val="18"/>
      <w:lang w:eastAsia="zh-CN" w:bidi="hi-IN"/>
    </w:rPr>
  </w:style>
  <w:style w:type="paragraph" w:styleId="aa">
    <w:name w:val="Balloon Text"/>
    <w:basedOn w:val="a"/>
    <w:link w:val="ab"/>
    <w:uiPriority w:val="99"/>
    <w:semiHidden/>
    <w:unhideWhenUsed/>
    <w:rsid w:val="00E31B0A"/>
    <w:rPr>
      <w:rFonts w:ascii="Tahoma" w:hAnsi="Tahoma" w:cs="Mangal"/>
      <w:sz w:val="16"/>
      <w:szCs w:val="14"/>
    </w:rPr>
  </w:style>
  <w:style w:type="character" w:customStyle="1" w:styleId="ab">
    <w:name w:val="Текст выноски Знак"/>
    <w:basedOn w:val="a0"/>
    <w:link w:val="aa"/>
    <w:uiPriority w:val="99"/>
    <w:semiHidden/>
    <w:rsid w:val="00E31B0A"/>
    <w:rPr>
      <w:rFonts w:ascii="Tahoma" w:eastAsia="SimSun" w:hAnsi="Tahoma" w:cs="Mangal"/>
      <w:kern w:val="3"/>
      <w:sz w:val="16"/>
      <w:szCs w:val="14"/>
      <w:lang w:eastAsia="zh-CN" w:bidi="hi-IN"/>
    </w:rPr>
  </w:style>
  <w:style w:type="paragraph" w:styleId="ac">
    <w:name w:val="header"/>
    <w:basedOn w:val="a"/>
    <w:link w:val="ad"/>
    <w:unhideWhenUsed/>
    <w:rsid w:val="00990E09"/>
    <w:pPr>
      <w:tabs>
        <w:tab w:val="center" w:pos="4677"/>
        <w:tab w:val="right" w:pos="9355"/>
      </w:tabs>
    </w:pPr>
    <w:rPr>
      <w:rFonts w:cs="Mangal"/>
      <w:szCs w:val="21"/>
    </w:rPr>
  </w:style>
  <w:style w:type="character" w:customStyle="1" w:styleId="ad">
    <w:name w:val="Верхний колонтитул Знак"/>
    <w:basedOn w:val="a0"/>
    <w:link w:val="ac"/>
    <w:rsid w:val="00990E09"/>
    <w:rPr>
      <w:rFonts w:ascii="Times New Roman" w:eastAsia="SimSun" w:hAnsi="Times New Roman" w:cs="Mangal"/>
      <w:kern w:val="3"/>
      <w:sz w:val="24"/>
      <w:szCs w:val="21"/>
      <w:lang w:eastAsia="zh-CN" w:bidi="hi-IN"/>
    </w:rPr>
  </w:style>
  <w:style w:type="paragraph" w:styleId="ae">
    <w:name w:val="footer"/>
    <w:basedOn w:val="a"/>
    <w:link w:val="af"/>
    <w:uiPriority w:val="99"/>
    <w:unhideWhenUsed/>
    <w:rsid w:val="00990E09"/>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990E09"/>
    <w:rPr>
      <w:rFonts w:ascii="Times New Roman" w:eastAsia="SimSun" w:hAnsi="Times New Roman" w:cs="Mangal"/>
      <w:kern w:val="3"/>
      <w:sz w:val="24"/>
      <w:szCs w:val="21"/>
      <w:lang w:eastAsia="zh-CN" w:bidi="hi-IN"/>
    </w:rPr>
  </w:style>
  <w:style w:type="paragraph" w:styleId="af0">
    <w:name w:val="Body Text"/>
    <w:basedOn w:val="a"/>
    <w:link w:val="af1"/>
    <w:uiPriority w:val="99"/>
    <w:semiHidden/>
    <w:unhideWhenUsed/>
    <w:rsid w:val="00816700"/>
    <w:pPr>
      <w:spacing w:after="120"/>
    </w:pPr>
    <w:rPr>
      <w:rFonts w:cs="Mangal"/>
      <w:szCs w:val="21"/>
    </w:rPr>
  </w:style>
  <w:style w:type="character" w:customStyle="1" w:styleId="af1">
    <w:name w:val="Основной текст Знак"/>
    <w:basedOn w:val="a0"/>
    <w:link w:val="af0"/>
    <w:uiPriority w:val="99"/>
    <w:semiHidden/>
    <w:rsid w:val="00816700"/>
    <w:rPr>
      <w:rFonts w:ascii="Times New Roman" w:eastAsia="SimSun" w:hAnsi="Times New Roman" w:cs="Mangal"/>
      <w:kern w:val="3"/>
      <w:sz w:val="24"/>
      <w:szCs w:val="21"/>
      <w:lang w:eastAsia="zh-CN" w:bidi="hi-IN"/>
    </w:rPr>
  </w:style>
  <w:style w:type="character" w:customStyle="1" w:styleId="10">
    <w:name w:val="Заголовок 1 Знак"/>
    <w:basedOn w:val="a0"/>
    <w:link w:val="1"/>
    <w:rsid w:val="00816700"/>
    <w:rPr>
      <w:rFonts w:ascii="JTI" w:eastAsia="Times New Roman" w:hAnsi="JTI" w:cs="Times New Roman"/>
      <w:b/>
      <w:bCs/>
      <w:caps/>
      <w:szCs w:val="24"/>
      <w:lang w:val="en-US"/>
    </w:rPr>
  </w:style>
  <w:style w:type="paragraph" w:customStyle="1" w:styleId="11">
    <w:name w:val="Обычный1"/>
    <w:rsid w:val="00816700"/>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semiHidden/>
    <w:unhideWhenUsed/>
    <w:rsid w:val="00765A2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3">
    <w:name w:val="Strong"/>
    <w:basedOn w:val="a0"/>
    <w:uiPriority w:val="22"/>
    <w:qFormat/>
    <w:rsid w:val="00765A24"/>
    <w:rPr>
      <w:b/>
      <w:bCs/>
    </w:rPr>
  </w:style>
  <w:style w:type="character" w:customStyle="1" w:styleId="UnresolvedMention">
    <w:name w:val="Unresolved Mention"/>
    <w:basedOn w:val="a0"/>
    <w:uiPriority w:val="99"/>
    <w:semiHidden/>
    <w:unhideWhenUsed/>
    <w:rsid w:val="004B1B33"/>
    <w:rPr>
      <w:color w:val="605E5C"/>
      <w:shd w:val="clear" w:color="auto" w:fill="E1DFDD"/>
    </w:rPr>
  </w:style>
  <w:style w:type="paragraph" w:customStyle="1" w:styleId="Default">
    <w:name w:val="Default"/>
    <w:rsid w:val="00117645"/>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Revision"/>
    <w:hidden/>
    <w:uiPriority w:val="99"/>
    <w:semiHidden/>
    <w:rsid w:val="00D43F83"/>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37734">
      <w:bodyDiv w:val="1"/>
      <w:marLeft w:val="0"/>
      <w:marRight w:val="0"/>
      <w:marTop w:val="0"/>
      <w:marBottom w:val="0"/>
      <w:divBdr>
        <w:top w:val="none" w:sz="0" w:space="0" w:color="auto"/>
        <w:left w:val="none" w:sz="0" w:space="0" w:color="auto"/>
        <w:bottom w:val="none" w:sz="0" w:space="0" w:color="auto"/>
        <w:right w:val="none" w:sz="0" w:space="0" w:color="auto"/>
      </w:divBdr>
    </w:div>
    <w:div w:id="540365276">
      <w:bodyDiv w:val="1"/>
      <w:marLeft w:val="0"/>
      <w:marRight w:val="0"/>
      <w:marTop w:val="0"/>
      <w:marBottom w:val="0"/>
      <w:divBdr>
        <w:top w:val="none" w:sz="0" w:space="0" w:color="auto"/>
        <w:left w:val="none" w:sz="0" w:space="0" w:color="auto"/>
        <w:bottom w:val="none" w:sz="0" w:space="0" w:color="auto"/>
        <w:right w:val="none" w:sz="0" w:space="0" w:color="auto"/>
      </w:divBdr>
    </w:div>
    <w:div w:id="879394560">
      <w:bodyDiv w:val="1"/>
      <w:marLeft w:val="0"/>
      <w:marRight w:val="0"/>
      <w:marTop w:val="0"/>
      <w:marBottom w:val="0"/>
      <w:divBdr>
        <w:top w:val="none" w:sz="0" w:space="0" w:color="auto"/>
        <w:left w:val="none" w:sz="0" w:space="0" w:color="auto"/>
        <w:bottom w:val="none" w:sz="0" w:space="0" w:color="auto"/>
        <w:right w:val="none" w:sz="0" w:space="0" w:color="auto"/>
      </w:divBdr>
    </w:div>
    <w:div w:id="963926915">
      <w:bodyDiv w:val="1"/>
      <w:marLeft w:val="0"/>
      <w:marRight w:val="0"/>
      <w:marTop w:val="0"/>
      <w:marBottom w:val="0"/>
      <w:divBdr>
        <w:top w:val="none" w:sz="0" w:space="0" w:color="auto"/>
        <w:left w:val="none" w:sz="0" w:space="0" w:color="auto"/>
        <w:bottom w:val="none" w:sz="0" w:space="0" w:color="auto"/>
        <w:right w:val="none" w:sz="0" w:space="0" w:color="auto"/>
      </w:divBdr>
    </w:div>
    <w:div w:id="972365941">
      <w:bodyDiv w:val="1"/>
      <w:marLeft w:val="0"/>
      <w:marRight w:val="0"/>
      <w:marTop w:val="0"/>
      <w:marBottom w:val="0"/>
      <w:divBdr>
        <w:top w:val="none" w:sz="0" w:space="0" w:color="auto"/>
        <w:left w:val="none" w:sz="0" w:space="0" w:color="auto"/>
        <w:bottom w:val="none" w:sz="0" w:space="0" w:color="auto"/>
        <w:right w:val="none" w:sz="0" w:space="0" w:color="auto"/>
      </w:divBdr>
    </w:div>
    <w:div w:id="1329140014">
      <w:bodyDiv w:val="1"/>
      <w:marLeft w:val="0"/>
      <w:marRight w:val="0"/>
      <w:marTop w:val="0"/>
      <w:marBottom w:val="0"/>
      <w:divBdr>
        <w:top w:val="none" w:sz="0" w:space="0" w:color="auto"/>
        <w:left w:val="none" w:sz="0" w:space="0" w:color="auto"/>
        <w:bottom w:val="none" w:sz="0" w:space="0" w:color="auto"/>
        <w:right w:val="none" w:sz="0" w:space="0" w:color="auto"/>
      </w:divBdr>
    </w:div>
    <w:div w:id="1752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fd.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E5D55-E803-4CB3-91AB-E0105C47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4201</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g.mashikova</dc:creator>
  <cp:keywords/>
  <dc:description/>
  <cp:lastModifiedBy>Назым Т. Мынбаева</cp:lastModifiedBy>
  <cp:revision>8</cp:revision>
  <cp:lastPrinted>2020-03-10T13:15:00Z</cp:lastPrinted>
  <dcterms:created xsi:type="dcterms:W3CDTF">2023-06-23T05:37:00Z</dcterms:created>
  <dcterms:modified xsi:type="dcterms:W3CDTF">2023-06-27T09:47:00Z</dcterms:modified>
</cp:coreProperties>
</file>